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6"/>
        </w:rPr>
      </w:pPr>
    </w:p>
    <w:p>
      <w:pPr>
        <w:spacing w:before="92"/>
        <w:ind w:left="1394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493776</wp:posOffset>
            </wp:positionH>
            <wp:positionV relativeFrom="paragraph">
              <wp:posOffset>-193010</wp:posOffset>
            </wp:positionV>
            <wp:extent cx="704087" cy="73900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7" cy="73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600006pt;margin-top:-15.197684pt;width:104.4pt;height:36pt;mso-position-horizontal-relative:page;mso-position-vertical-relative:paragraph;z-index:1120" type="#_x0000_t202" filled="true" fillcolor="#bfbfbf" stroked="false">
            <v:textbox inset="0,0,0,0">
              <w:txbxContent>
                <w:p>
                  <w:pPr>
                    <w:spacing w:line="242" w:lineRule="auto" w:before="146"/>
                    <w:ind w:left="81" w:right="507" w:firstLine="2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CONFEDERACIÓN </w:t>
                  </w:r>
                  <w:r>
                    <w:rPr>
                      <w:sz w:val="16"/>
                    </w:rPr>
                    <w:t>HIDROGRÁFICA DEL DUERO, O.A.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8"/>
        </w:rPr>
        <w:t>MINISTERIO</w:t>
      </w:r>
    </w:p>
    <w:p>
      <w:pPr>
        <w:spacing w:before="2"/>
        <w:ind w:left="1394" w:right="0" w:firstLine="0"/>
        <w:jc w:val="left"/>
        <w:rPr>
          <w:sz w:val="18"/>
        </w:rPr>
      </w:pPr>
      <w:r>
        <w:rPr>
          <w:sz w:val="18"/>
        </w:rPr>
        <w:t>PARA LA TRANSICIÓN ECOLÓGICA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40" w:lineRule="auto" w:before="130"/>
        <w:ind w:left="1634" w:right="1657" w:firstLine="0"/>
        <w:jc w:val="center"/>
        <w:rPr>
          <w:sz w:val="48"/>
        </w:rPr>
      </w:pPr>
      <w:r>
        <w:rPr>
          <w:sz w:val="48"/>
        </w:rPr>
        <w:t>La</w:t>
      </w:r>
      <w:r>
        <w:rPr>
          <w:spacing w:val="-82"/>
          <w:sz w:val="48"/>
        </w:rPr>
        <w:t> </w:t>
      </w:r>
      <w:r>
        <w:rPr>
          <w:sz w:val="48"/>
        </w:rPr>
        <w:t>CHD</w:t>
      </w:r>
      <w:r>
        <w:rPr>
          <w:spacing w:val="-82"/>
          <w:sz w:val="48"/>
        </w:rPr>
        <w:t> </w:t>
      </w:r>
      <w:r>
        <w:rPr>
          <w:sz w:val="48"/>
        </w:rPr>
        <w:t>elabora</w:t>
      </w:r>
      <w:r>
        <w:rPr>
          <w:spacing w:val="-78"/>
          <w:sz w:val="48"/>
        </w:rPr>
        <w:t> </w:t>
      </w:r>
      <w:r>
        <w:rPr>
          <w:sz w:val="48"/>
        </w:rPr>
        <w:t>una</w:t>
      </w:r>
      <w:r>
        <w:rPr>
          <w:spacing w:val="-80"/>
          <w:sz w:val="48"/>
        </w:rPr>
        <w:t> </w:t>
      </w:r>
      <w:r>
        <w:rPr>
          <w:sz w:val="48"/>
        </w:rPr>
        <w:t>Nota</w:t>
      </w:r>
      <w:r>
        <w:rPr>
          <w:spacing w:val="-82"/>
          <w:sz w:val="48"/>
        </w:rPr>
        <w:t> </w:t>
      </w:r>
      <w:r>
        <w:rPr>
          <w:sz w:val="48"/>
        </w:rPr>
        <w:t>Informativa</w:t>
      </w:r>
      <w:r>
        <w:rPr>
          <w:spacing w:val="-80"/>
          <w:sz w:val="48"/>
        </w:rPr>
        <w:t> </w:t>
      </w:r>
      <w:r>
        <w:rPr>
          <w:sz w:val="48"/>
        </w:rPr>
        <w:t>para la constitución de comunidades de usuarios de aguas subterráneas</w:t>
      </w:r>
    </w:p>
    <w:p>
      <w:pPr>
        <w:pStyle w:val="BodyText"/>
        <w:spacing w:before="5"/>
        <w:rPr>
          <w:sz w:val="56"/>
        </w:rPr>
      </w:pPr>
    </w:p>
    <w:p>
      <w:pPr>
        <w:pStyle w:val="ListParagraph"/>
        <w:numPr>
          <w:ilvl w:val="0"/>
          <w:numId w:val="1"/>
        </w:numPr>
        <w:tabs>
          <w:tab w:pos="2384" w:val="left" w:leader="none"/>
        </w:tabs>
        <w:spacing w:line="240" w:lineRule="auto" w:before="0" w:after="0"/>
        <w:ind w:left="2032" w:right="1638" w:firstLine="0"/>
        <w:jc w:val="both"/>
        <w:rPr>
          <w:sz w:val="24"/>
        </w:rPr>
      </w:pPr>
      <w:r>
        <w:rPr/>
        <w:pict>
          <v:shape style="position:absolute;margin-left:36.148533pt;margin-top:-6.778542pt;width:55.2pt;height:286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1083" w:lineRule="exact" w:before="0"/>
                    <w:ind w:left="20" w:right="0" w:firstLine="0"/>
                    <w:jc w:val="left"/>
                    <w:rPr>
                      <w:sz w:val="96"/>
                    </w:rPr>
                  </w:pPr>
                  <w:r>
                    <w:rPr>
                      <w:color w:val="808080"/>
                      <w:sz w:val="96"/>
                    </w:rPr>
                    <w:t>Nota de</w:t>
                  </w:r>
                  <w:r>
                    <w:rPr>
                      <w:color w:val="808080"/>
                      <w:spacing w:val="-79"/>
                      <w:sz w:val="96"/>
                    </w:rPr>
                    <w:t> </w:t>
                  </w:r>
                  <w:r>
                    <w:rPr>
                      <w:color w:val="808080"/>
                      <w:sz w:val="96"/>
                    </w:rPr>
                    <w:t>prensa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La Confederación Hidrográfica del Duero insiste en que es el instrumento adecuado para la gestión colectiva de un bien limitado, el agua, de cuyo aprovechamiento depende un patrimonio</w:t>
      </w:r>
      <w:r>
        <w:rPr>
          <w:spacing w:val="-30"/>
          <w:sz w:val="24"/>
        </w:rPr>
        <w:t> </w:t>
      </w:r>
      <w:r>
        <w:rPr>
          <w:sz w:val="24"/>
        </w:rPr>
        <w:t>común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</w:tabs>
        <w:spacing w:line="240" w:lineRule="auto" w:before="15" w:after="0"/>
        <w:ind w:left="2032" w:right="1637" w:firstLine="0"/>
        <w:jc w:val="both"/>
        <w:rPr>
          <w:sz w:val="24"/>
        </w:rPr>
      </w:pPr>
      <w:r>
        <w:rPr>
          <w:sz w:val="24"/>
        </w:rPr>
        <w:t>Los embalses de la cuenca se encuentran actualmente al 65% de </w:t>
      </w:r>
      <w:r>
        <w:rPr>
          <w:spacing w:val="-13"/>
          <w:sz w:val="24"/>
        </w:rPr>
        <w:t>su </w:t>
      </w:r>
      <w:r>
        <w:rPr>
          <w:sz w:val="24"/>
        </w:rPr>
        <w:t>capacidad</w:t>
      </w:r>
      <w:r>
        <w:rPr>
          <w:spacing w:val="-6"/>
          <w:sz w:val="24"/>
        </w:rPr>
        <w:t> </w:t>
      </w:r>
      <w:r>
        <w:rPr>
          <w:sz w:val="24"/>
        </w:rPr>
        <w:t>total,</w:t>
      </w:r>
      <w:r>
        <w:rPr>
          <w:spacing w:val="-10"/>
          <w:sz w:val="24"/>
        </w:rPr>
        <w:t> </w:t>
      </w:r>
      <w:r>
        <w:rPr>
          <w:sz w:val="24"/>
        </w:rPr>
        <w:t>siete</w:t>
      </w:r>
      <w:r>
        <w:rPr>
          <w:spacing w:val="-12"/>
          <w:sz w:val="24"/>
        </w:rPr>
        <w:t> </w:t>
      </w:r>
      <w:r>
        <w:rPr>
          <w:sz w:val="24"/>
        </w:rPr>
        <w:t>puntos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debajo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media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últimos</w:t>
      </w:r>
      <w:r>
        <w:rPr>
          <w:spacing w:val="-5"/>
          <w:sz w:val="24"/>
        </w:rPr>
        <w:t> </w:t>
      </w:r>
      <w:r>
        <w:rPr>
          <w:sz w:val="24"/>
        </w:rPr>
        <w:t>diez</w:t>
      </w:r>
      <w:r>
        <w:rPr>
          <w:spacing w:val="-9"/>
          <w:sz w:val="24"/>
        </w:rPr>
        <w:t> </w:t>
      </w:r>
      <w:r>
        <w:rPr>
          <w:sz w:val="24"/>
        </w:rPr>
        <w:t>años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617" w:right="1637"/>
        <w:jc w:val="both"/>
      </w:pPr>
      <w:r>
        <w:rPr>
          <w:w w:val="95"/>
          <w:u w:val="thick"/>
        </w:rPr>
        <w:t>11 de julio de 2019.</w:t>
      </w:r>
      <w:r>
        <w:rPr>
          <w:w w:val="95"/>
        </w:rPr>
        <w:t> La Confederación Hidrográfica del Duero, organismo dependiente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Ministerio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Transición</w:t>
      </w:r>
      <w:r>
        <w:rPr>
          <w:spacing w:val="-11"/>
          <w:w w:val="95"/>
        </w:rPr>
        <w:t> </w:t>
      </w:r>
      <w:r>
        <w:rPr>
          <w:w w:val="95"/>
        </w:rPr>
        <w:t>Ecológica,</w:t>
      </w:r>
      <w:r>
        <w:rPr>
          <w:spacing w:val="-10"/>
          <w:w w:val="95"/>
        </w:rPr>
        <w:t> </w:t>
      </w:r>
      <w:r>
        <w:rPr>
          <w:w w:val="95"/>
        </w:rPr>
        <w:t>ha</w:t>
      </w:r>
      <w:r>
        <w:rPr>
          <w:spacing w:val="-12"/>
          <w:w w:val="95"/>
        </w:rPr>
        <w:t> </w:t>
      </w:r>
      <w:r>
        <w:rPr>
          <w:w w:val="95"/>
        </w:rPr>
        <w:t>elaborado</w:t>
      </w:r>
      <w:r>
        <w:rPr>
          <w:spacing w:val="-12"/>
          <w:w w:val="95"/>
        </w:rPr>
        <w:t> </w:t>
      </w:r>
      <w:r>
        <w:rPr>
          <w:w w:val="95"/>
        </w:rPr>
        <w:t>unas </w:t>
      </w:r>
      <w:r>
        <w:rPr/>
        <w:t>instrucciones donde se recogen todos los pasos necesarios para</w:t>
      </w:r>
      <w:r>
        <w:rPr>
          <w:spacing w:val="44"/>
        </w:rPr>
        <w:t> </w:t>
      </w:r>
      <w:r>
        <w:rPr/>
        <w:t>la constitución de una comunidad de usuarios de aguas subterráneas en</w:t>
      </w:r>
      <w:r>
        <w:rPr>
          <w:spacing w:val="-26"/>
        </w:rPr>
        <w:t> </w:t>
      </w:r>
      <w:r>
        <w:rPr/>
        <w:t>la cuenca del Duero. Un instrumento adecuado para la gestión colectiva</w:t>
      </w:r>
      <w:r>
        <w:rPr>
          <w:spacing w:val="-43"/>
        </w:rPr>
        <w:t> </w:t>
      </w:r>
      <w:r>
        <w:rPr/>
        <w:t>y explotación racional de un bien limitado, el agua, especialmente en un contexto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escasez</w:t>
      </w:r>
      <w:r>
        <w:rPr>
          <w:spacing w:val="-23"/>
        </w:rPr>
        <w:t> </w:t>
      </w:r>
      <w:r>
        <w:rPr/>
        <w:t>como</w:t>
      </w:r>
      <w:r>
        <w:rPr>
          <w:spacing w:val="-23"/>
        </w:rPr>
        <w:t> </w:t>
      </w:r>
      <w:r>
        <w:rPr/>
        <w:t>el</w:t>
      </w:r>
      <w:r>
        <w:rPr>
          <w:spacing w:val="-23"/>
        </w:rPr>
        <w:t> </w:t>
      </w:r>
      <w:r>
        <w:rPr/>
        <w:t>actual,</w:t>
      </w:r>
      <w:r>
        <w:rPr>
          <w:spacing w:val="-23"/>
        </w:rPr>
        <w:t> </w:t>
      </w:r>
      <w:r>
        <w:rPr/>
        <w:t>que</w:t>
      </w:r>
      <w:r>
        <w:rPr>
          <w:spacing w:val="-23"/>
        </w:rPr>
        <w:t> </w:t>
      </w:r>
      <w:r>
        <w:rPr/>
        <w:t>ha</w:t>
      </w:r>
      <w:r>
        <w:rPr>
          <w:spacing w:val="-24"/>
        </w:rPr>
        <w:t> </w:t>
      </w:r>
      <w:r>
        <w:rPr/>
        <w:t>llevado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/>
        <w:t>la</w:t>
      </w:r>
      <w:r>
        <w:rPr>
          <w:spacing w:val="-25"/>
        </w:rPr>
        <w:t> </w:t>
      </w:r>
      <w:r>
        <w:rPr/>
        <w:t>CHD</w:t>
      </w:r>
      <w:r>
        <w:rPr>
          <w:spacing w:val="-24"/>
        </w:rPr>
        <w:t> </w:t>
      </w:r>
      <w:r>
        <w:rPr/>
        <w:t>a</w:t>
      </w:r>
      <w:r>
        <w:rPr>
          <w:spacing w:val="-21"/>
        </w:rPr>
        <w:t> </w:t>
      </w:r>
      <w:r>
        <w:rPr/>
        <w:t>declarar</w:t>
      </w:r>
      <w:r>
        <w:rPr>
          <w:spacing w:val="-23"/>
        </w:rPr>
        <w:t> </w:t>
      </w:r>
      <w:r>
        <w:rPr/>
        <w:t>la </w:t>
      </w:r>
      <w:r>
        <w:rPr>
          <w:w w:val="95"/>
        </w:rPr>
        <w:t>situación excepcional por sequía extraordinaria en las zonas Adaja, Cega</w:t>
      </w:r>
      <w:r>
        <w:rPr>
          <w:spacing w:val="-35"/>
          <w:w w:val="95"/>
        </w:rPr>
        <w:t> </w:t>
      </w:r>
      <w:r>
        <w:rPr>
          <w:w w:val="95"/>
        </w:rPr>
        <w:t>y </w:t>
      </w:r>
      <w:r>
        <w:rPr/>
        <w:t>Alto</w:t>
      </w:r>
      <w:r>
        <w:rPr>
          <w:spacing w:val="-35"/>
        </w:rPr>
        <w:t> </w:t>
      </w:r>
      <w:r>
        <w:rPr/>
        <w:t>Tormes</w:t>
      </w:r>
      <w:r>
        <w:rPr>
          <w:spacing w:val="-35"/>
        </w:rPr>
        <w:t> </w:t>
      </w:r>
      <w:r>
        <w:rPr/>
        <w:t>y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solicitar</w:t>
      </w:r>
      <w:r>
        <w:rPr>
          <w:spacing w:val="-34"/>
        </w:rPr>
        <w:t> </w:t>
      </w:r>
      <w:r>
        <w:rPr/>
        <w:t>al</w:t>
      </w:r>
      <w:r>
        <w:rPr>
          <w:spacing w:val="-34"/>
        </w:rPr>
        <w:t> </w:t>
      </w:r>
      <w:r>
        <w:rPr/>
        <w:t>Gobierno</w:t>
      </w:r>
      <w:r>
        <w:rPr>
          <w:spacing w:val="-34"/>
        </w:rPr>
        <w:t> </w:t>
      </w:r>
      <w:r>
        <w:rPr/>
        <w:t>la</w:t>
      </w:r>
      <w:r>
        <w:rPr>
          <w:spacing w:val="-35"/>
        </w:rPr>
        <w:t> </w:t>
      </w:r>
      <w:r>
        <w:rPr/>
        <w:t>tramitación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un</w:t>
      </w:r>
      <w:r>
        <w:rPr>
          <w:spacing w:val="-34"/>
        </w:rPr>
        <w:t> </w:t>
      </w:r>
      <w:r>
        <w:rPr/>
        <w:t>Real</w:t>
      </w:r>
      <w:r>
        <w:rPr>
          <w:spacing w:val="-34"/>
        </w:rPr>
        <w:t> </w:t>
      </w:r>
      <w:r>
        <w:rPr/>
        <w:t>Decreto</w:t>
      </w:r>
      <w:r>
        <w:rPr>
          <w:spacing w:val="-34"/>
        </w:rPr>
        <w:t> </w:t>
      </w:r>
      <w:r>
        <w:rPr/>
        <w:t>de Sequía.</w:t>
      </w:r>
    </w:p>
    <w:p>
      <w:pPr>
        <w:pStyle w:val="BodyText"/>
        <w:spacing w:before="126"/>
        <w:ind w:left="1617" w:right="1639"/>
        <w:jc w:val="both"/>
      </w:pPr>
      <w:r>
        <w:rPr/>
        <w:t>La</w:t>
      </w:r>
      <w:r>
        <w:rPr>
          <w:spacing w:val="-26"/>
        </w:rPr>
        <w:t> </w:t>
      </w:r>
      <w:r>
        <w:rPr/>
        <w:t>Confederación</w:t>
      </w:r>
      <w:r>
        <w:rPr>
          <w:spacing w:val="-25"/>
        </w:rPr>
        <w:t> </w:t>
      </w:r>
      <w:r>
        <w:rPr/>
        <w:t>concibe</w:t>
      </w:r>
      <w:r>
        <w:rPr>
          <w:spacing w:val="-25"/>
        </w:rPr>
        <w:t> </w:t>
      </w:r>
      <w:r>
        <w:rPr/>
        <w:t>el</w:t>
      </w:r>
      <w:r>
        <w:rPr>
          <w:spacing w:val="-27"/>
        </w:rPr>
        <w:t> </w:t>
      </w:r>
      <w:r>
        <w:rPr/>
        <w:t>agua</w:t>
      </w:r>
      <w:r>
        <w:rPr>
          <w:spacing w:val="-25"/>
        </w:rPr>
        <w:t> </w:t>
      </w:r>
      <w:r>
        <w:rPr/>
        <w:t>como</w:t>
      </w:r>
      <w:r>
        <w:rPr>
          <w:spacing w:val="-26"/>
        </w:rPr>
        <w:t> </w:t>
      </w:r>
      <w:r>
        <w:rPr/>
        <w:t>un</w:t>
      </w:r>
      <w:r>
        <w:rPr>
          <w:spacing w:val="-24"/>
        </w:rPr>
        <w:t> </w:t>
      </w:r>
      <w:r>
        <w:rPr/>
        <w:t>patrimonio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todos,</w:t>
      </w:r>
      <w:r>
        <w:rPr>
          <w:spacing w:val="-25"/>
        </w:rPr>
        <w:t> </w:t>
      </w:r>
      <w:r>
        <w:rPr/>
        <w:t>por</w:t>
      </w:r>
      <w:r>
        <w:rPr>
          <w:spacing w:val="-26"/>
        </w:rPr>
        <w:t> </w:t>
      </w:r>
      <w:r>
        <w:rPr/>
        <w:t>eso, apuesta por el impulso de estas corporaciones de derecho público que otorgan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usuarios</w:t>
      </w:r>
      <w:r>
        <w:rPr>
          <w:spacing w:val="-12"/>
        </w:rPr>
        <w:t> </w:t>
      </w:r>
      <w:r>
        <w:rPr/>
        <w:t>más</w:t>
      </w:r>
      <w:r>
        <w:rPr>
          <w:spacing w:val="-11"/>
        </w:rPr>
        <w:t> </w:t>
      </w:r>
      <w:r>
        <w:rPr/>
        <w:t>capacidad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decisión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gestión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agua, </w:t>
      </w:r>
      <w:r>
        <w:rPr>
          <w:w w:val="95"/>
        </w:rPr>
        <w:t>permite</w:t>
      </w:r>
      <w:r>
        <w:rPr>
          <w:spacing w:val="-10"/>
          <w:w w:val="95"/>
        </w:rPr>
        <w:t> </w:t>
      </w:r>
      <w:r>
        <w:rPr>
          <w:w w:val="95"/>
        </w:rPr>
        <w:t>una</w:t>
      </w:r>
      <w:r>
        <w:rPr>
          <w:spacing w:val="-8"/>
          <w:w w:val="95"/>
        </w:rPr>
        <w:t> </w:t>
      </w:r>
      <w:r>
        <w:rPr>
          <w:w w:val="95"/>
        </w:rPr>
        <w:t>mayor</w:t>
      </w:r>
      <w:r>
        <w:rPr>
          <w:spacing w:val="-8"/>
          <w:w w:val="95"/>
        </w:rPr>
        <w:t> </w:t>
      </w:r>
      <w:r>
        <w:rPr>
          <w:w w:val="95"/>
        </w:rPr>
        <w:t>racionalidad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uso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recurso,</w:t>
      </w:r>
      <w:r>
        <w:rPr>
          <w:spacing w:val="-8"/>
          <w:w w:val="95"/>
        </w:rPr>
        <w:t> </w:t>
      </w:r>
      <w:r>
        <w:rPr>
          <w:w w:val="95"/>
        </w:rPr>
        <w:t>más</w:t>
      </w:r>
      <w:r>
        <w:rPr>
          <w:spacing w:val="-10"/>
          <w:w w:val="95"/>
        </w:rPr>
        <w:t> </w:t>
      </w:r>
      <w:r>
        <w:rPr>
          <w:w w:val="95"/>
        </w:rPr>
        <w:t>flexibilidad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un </w:t>
      </w:r>
      <w:r>
        <w:rPr/>
        <w:t>ahorro de costes</w:t>
      </w:r>
      <w:r>
        <w:rPr>
          <w:spacing w:val="-30"/>
        </w:rPr>
        <w:t> </w:t>
      </w:r>
      <w:r>
        <w:rPr/>
        <w:t>individuales.</w:t>
      </w:r>
    </w:p>
    <w:p>
      <w:pPr>
        <w:pStyle w:val="BodyText"/>
        <w:spacing w:before="130"/>
        <w:ind w:left="1617" w:right="1638"/>
        <w:jc w:val="both"/>
      </w:pPr>
      <w:r>
        <w:rPr/>
        <w:pict>
          <v:group style="position:absolute;margin-left:545.520020pt;margin-top:156.010345pt;width:.5pt;height:43.45pt;mso-position-horizontal-relative:page;mso-position-vertical-relative:paragraph;z-index:-5008" coordorigin="10910,3120" coordsize="10,869">
            <v:line style="position:absolute" from="10915,3120" to="10915,3437" stroked="true" strokeweight=".48pt" strokecolor="#000000">
              <v:stroke dashstyle="solid"/>
            </v:line>
            <v:line style="position:absolute" from="10915,3437" to="10915,3989" stroked="true" strokeweight=".48pt" strokecolor="#000000">
              <v:stroke dashstyle="solid"/>
            </v:line>
            <w10:wrap type="none"/>
          </v:group>
        </w:pict>
      </w:r>
      <w:r>
        <w:rPr/>
        <w:t>Según</w:t>
      </w:r>
      <w:r>
        <w:rPr>
          <w:spacing w:val="-43"/>
        </w:rPr>
        <w:t> </w:t>
      </w:r>
      <w:r>
        <w:rPr/>
        <w:t>los</w:t>
      </w:r>
      <w:r>
        <w:rPr>
          <w:spacing w:val="-40"/>
        </w:rPr>
        <w:t> </w:t>
      </w:r>
      <w:r>
        <w:rPr/>
        <w:t>datos</w:t>
      </w:r>
      <w:r>
        <w:rPr>
          <w:spacing w:val="-41"/>
        </w:rPr>
        <w:t> </w:t>
      </w:r>
      <w:r>
        <w:rPr/>
        <w:t>publicados</w:t>
      </w:r>
      <w:r>
        <w:rPr>
          <w:spacing w:val="-42"/>
        </w:rPr>
        <w:t> </w:t>
      </w:r>
      <w:r>
        <w:rPr/>
        <w:t>hoy,</w:t>
      </w:r>
      <w:r>
        <w:rPr>
          <w:spacing w:val="-41"/>
        </w:rPr>
        <w:t> </w:t>
      </w:r>
      <w:r>
        <w:rPr/>
        <w:t>los</w:t>
      </w:r>
      <w:r>
        <w:rPr>
          <w:spacing w:val="-42"/>
        </w:rPr>
        <w:t> </w:t>
      </w:r>
      <w:r>
        <w:rPr/>
        <w:t>embalses</w:t>
      </w:r>
      <w:r>
        <w:rPr>
          <w:spacing w:val="-41"/>
        </w:rPr>
        <w:t> </w:t>
      </w:r>
      <w:r>
        <w:rPr/>
        <w:t>de</w:t>
      </w:r>
      <w:r>
        <w:rPr>
          <w:spacing w:val="-42"/>
        </w:rPr>
        <w:t> </w:t>
      </w:r>
      <w:r>
        <w:rPr/>
        <w:t>la</w:t>
      </w:r>
      <w:r>
        <w:rPr>
          <w:spacing w:val="-43"/>
        </w:rPr>
        <w:t> </w:t>
      </w:r>
      <w:r>
        <w:rPr/>
        <w:t>cuenca</w:t>
      </w:r>
      <w:r>
        <w:rPr>
          <w:spacing w:val="-42"/>
        </w:rPr>
        <w:t> </w:t>
      </w:r>
      <w:r>
        <w:rPr/>
        <w:t>gestionados</w:t>
      </w:r>
      <w:r>
        <w:rPr>
          <w:spacing w:val="-41"/>
        </w:rPr>
        <w:t> </w:t>
      </w:r>
      <w:r>
        <w:rPr/>
        <w:t>por la CHD se encuentran al 65,4% de su capacidad total, con un volumen </w:t>
      </w:r>
      <w:r>
        <w:rPr>
          <w:w w:val="95"/>
        </w:rPr>
        <w:t>embalsado</w:t>
      </w:r>
      <w:r>
        <w:rPr>
          <w:spacing w:val="-19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w w:val="95"/>
        </w:rPr>
        <w:t>alcanza</w:t>
      </w:r>
      <w:r>
        <w:rPr>
          <w:spacing w:val="-14"/>
          <w:w w:val="95"/>
        </w:rPr>
        <w:t> </w:t>
      </w:r>
      <w:r>
        <w:rPr>
          <w:w w:val="95"/>
        </w:rPr>
        <w:t>los</w:t>
      </w:r>
      <w:r>
        <w:rPr>
          <w:spacing w:val="-17"/>
          <w:w w:val="95"/>
        </w:rPr>
        <w:t> </w:t>
      </w:r>
      <w:r>
        <w:rPr>
          <w:w w:val="95"/>
        </w:rPr>
        <w:t>1.882,8</w:t>
      </w:r>
      <w:r>
        <w:rPr>
          <w:spacing w:val="-18"/>
          <w:w w:val="95"/>
        </w:rPr>
        <w:t> </w:t>
      </w:r>
      <w:r>
        <w:rPr>
          <w:w w:val="95"/>
        </w:rPr>
        <w:t>hm3,</w:t>
      </w:r>
      <w:r>
        <w:rPr>
          <w:spacing w:val="-15"/>
          <w:w w:val="95"/>
        </w:rPr>
        <w:t> </w:t>
      </w:r>
      <w:r>
        <w:rPr>
          <w:w w:val="95"/>
        </w:rPr>
        <w:t>siete</w:t>
      </w:r>
      <w:r>
        <w:rPr>
          <w:spacing w:val="-18"/>
          <w:w w:val="95"/>
        </w:rPr>
        <w:t> </w:t>
      </w:r>
      <w:r>
        <w:rPr>
          <w:w w:val="95"/>
        </w:rPr>
        <w:t>puntos</w:t>
      </w:r>
      <w:r>
        <w:rPr>
          <w:spacing w:val="-17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debajo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media de</w:t>
      </w:r>
      <w:r>
        <w:rPr>
          <w:spacing w:val="-36"/>
          <w:w w:val="95"/>
        </w:rPr>
        <w:t> </w:t>
      </w:r>
      <w:r>
        <w:rPr>
          <w:w w:val="95"/>
        </w:rPr>
        <w:t>la</w:t>
      </w:r>
      <w:r>
        <w:rPr>
          <w:spacing w:val="-36"/>
          <w:w w:val="95"/>
        </w:rPr>
        <w:t> </w:t>
      </w:r>
      <w:r>
        <w:rPr>
          <w:w w:val="95"/>
        </w:rPr>
        <w:t>última</w:t>
      </w:r>
      <w:r>
        <w:rPr>
          <w:spacing w:val="-36"/>
          <w:w w:val="95"/>
        </w:rPr>
        <w:t> </w:t>
      </w:r>
      <w:r>
        <w:rPr>
          <w:w w:val="95"/>
        </w:rPr>
        <w:t>década</w:t>
      </w:r>
      <w:r>
        <w:rPr>
          <w:spacing w:val="-35"/>
          <w:w w:val="95"/>
        </w:rPr>
        <w:t> </w:t>
      </w:r>
      <w:r>
        <w:rPr>
          <w:w w:val="95"/>
        </w:rPr>
        <w:t>(2.086,7</w:t>
      </w:r>
      <w:r>
        <w:rPr>
          <w:spacing w:val="-36"/>
          <w:w w:val="95"/>
        </w:rPr>
        <w:t> </w:t>
      </w:r>
      <w:r>
        <w:rPr>
          <w:w w:val="95"/>
        </w:rPr>
        <w:t>hm3).</w:t>
      </w:r>
      <w:r>
        <w:rPr>
          <w:spacing w:val="-35"/>
          <w:w w:val="95"/>
        </w:rPr>
        <w:t> </w:t>
      </w:r>
      <w:r>
        <w:rPr>
          <w:w w:val="95"/>
        </w:rPr>
        <w:t>El</w:t>
      </w:r>
      <w:r>
        <w:rPr>
          <w:spacing w:val="-35"/>
          <w:w w:val="95"/>
        </w:rPr>
        <w:t> </w:t>
      </w:r>
      <w:r>
        <w:rPr>
          <w:w w:val="95"/>
        </w:rPr>
        <w:t>último</w:t>
      </w:r>
      <w:r>
        <w:rPr>
          <w:spacing w:val="-36"/>
          <w:w w:val="95"/>
        </w:rPr>
        <w:t> </w:t>
      </w:r>
      <w:r>
        <w:rPr>
          <w:w w:val="95"/>
        </w:rPr>
        <w:t>informe</w:t>
      </w:r>
      <w:r>
        <w:rPr>
          <w:spacing w:val="-36"/>
          <w:w w:val="95"/>
        </w:rPr>
        <w:t> </w:t>
      </w:r>
      <w:r>
        <w:rPr>
          <w:w w:val="95"/>
        </w:rPr>
        <w:t>mensual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6"/>
          <w:w w:val="95"/>
        </w:rPr>
        <w:t> </w:t>
      </w:r>
      <w:r>
        <w:rPr>
          <w:w w:val="95"/>
        </w:rPr>
        <w:t>seguimiento </w:t>
      </w:r>
      <w:r>
        <w:rPr/>
        <w:t>del</w:t>
      </w:r>
      <w:r>
        <w:rPr>
          <w:spacing w:val="-16"/>
        </w:rPr>
        <w:t> </w:t>
      </w:r>
      <w:r>
        <w:rPr/>
        <w:t>Plan</w:t>
      </w:r>
      <w:r>
        <w:rPr>
          <w:spacing w:val="-14"/>
        </w:rPr>
        <w:t> </w:t>
      </w:r>
      <w:r>
        <w:rPr/>
        <w:t>Especial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Sequía</w:t>
      </w:r>
      <w:r>
        <w:rPr>
          <w:spacing w:val="-14"/>
        </w:rPr>
        <w:t> </w:t>
      </w:r>
      <w:r>
        <w:rPr/>
        <w:t>correspondiente</w:t>
      </w:r>
      <w:r>
        <w:rPr>
          <w:spacing w:val="-16"/>
        </w:rPr>
        <w:t> </w:t>
      </w:r>
      <w:r>
        <w:rPr/>
        <w:t>al</w:t>
      </w:r>
      <w:r>
        <w:rPr>
          <w:spacing w:val="-15"/>
        </w:rPr>
        <w:t> </w:t>
      </w:r>
      <w:r>
        <w:rPr/>
        <w:t>mes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junio</w:t>
      </w:r>
      <w:r>
        <w:rPr>
          <w:spacing w:val="-15"/>
        </w:rPr>
        <w:t> </w:t>
      </w:r>
      <w:r>
        <w:rPr/>
        <w:t>no</w:t>
      </w:r>
      <w:r>
        <w:rPr>
          <w:spacing w:val="-13"/>
        </w:rPr>
        <w:t> </w:t>
      </w:r>
      <w:r>
        <w:rPr/>
        <w:t>presenta </w:t>
      </w:r>
      <w:r>
        <w:rPr>
          <w:w w:val="95"/>
        </w:rPr>
        <w:t>novedades</w:t>
      </w:r>
      <w:r>
        <w:rPr>
          <w:spacing w:val="-26"/>
          <w:w w:val="95"/>
        </w:rPr>
        <w:t> </w:t>
      </w:r>
      <w:r>
        <w:rPr>
          <w:w w:val="95"/>
        </w:rPr>
        <w:t>respecto</w:t>
      </w:r>
      <w:r>
        <w:rPr>
          <w:spacing w:val="-25"/>
          <w:w w:val="95"/>
        </w:rPr>
        <w:t> </w:t>
      </w:r>
      <w:r>
        <w:rPr>
          <w:w w:val="95"/>
        </w:rPr>
        <w:t>al</w:t>
      </w:r>
      <w:r>
        <w:rPr>
          <w:spacing w:val="-24"/>
          <w:w w:val="95"/>
        </w:rPr>
        <w:t> </w:t>
      </w:r>
      <w:r>
        <w:rPr>
          <w:w w:val="95"/>
        </w:rPr>
        <w:t>mes</w:t>
      </w:r>
      <w:r>
        <w:rPr>
          <w:spacing w:val="-25"/>
          <w:w w:val="95"/>
        </w:rPr>
        <w:t> </w:t>
      </w:r>
      <w:r>
        <w:rPr>
          <w:w w:val="95"/>
        </w:rPr>
        <w:t>anterior,</w:t>
      </w:r>
      <w:r>
        <w:rPr>
          <w:spacing w:val="-26"/>
          <w:w w:val="95"/>
        </w:rPr>
        <w:t> </w:t>
      </w:r>
      <w:r>
        <w:rPr>
          <w:w w:val="95"/>
        </w:rPr>
        <w:t>confirmando</w:t>
      </w:r>
      <w:r>
        <w:rPr>
          <w:spacing w:val="-27"/>
          <w:w w:val="95"/>
        </w:rPr>
        <w:t> </w:t>
      </w:r>
      <w:r>
        <w:rPr>
          <w:w w:val="95"/>
        </w:rPr>
        <w:t>el</w:t>
      </w:r>
      <w:r>
        <w:rPr>
          <w:spacing w:val="-25"/>
          <w:w w:val="95"/>
        </w:rPr>
        <w:t> </w:t>
      </w:r>
      <w:r>
        <w:rPr>
          <w:w w:val="95"/>
        </w:rPr>
        <w:t>escenario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emergencia </w:t>
      </w:r>
      <w:r>
        <w:rPr/>
        <w:t>en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zonas</w:t>
      </w:r>
      <w:r>
        <w:rPr>
          <w:spacing w:val="-15"/>
        </w:rPr>
        <w:t> </w:t>
      </w:r>
      <w:r>
        <w:rPr/>
        <w:t>Adaja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Alto</w:t>
      </w:r>
      <w:r>
        <w:rPr>
          <w:spacing w:val="-17"/>
        </w:rPr>
        <w:t> </w:t>
      </w:r>
      <w:r>
        <w:rPr/>
        <w:t>Tormes</w:t>
      </w:r>
      <w:r>
        <w:rPr>
          <w:spacing w:val="-17"/>
        </w:rPr>
        <w:t> </w:t>
      </w:r>
      <w:r>
        <w:rPr/>
        <w:t>y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alerta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/>
        <w:t>Cega.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820" w:bottom="280" w:left="660" w:right="6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64"/>
        <w:ind w:left="1394" w:right="0" w:firstLine="0"/>
        <w:jc w:val="left"/>
        <w:rPr>
          <w:sz w:val="10"/>
        </w:rPr>
      </w:pPr>
      <w:r>
        <w:rPr/>
        <w:pict>
          <v:shape style="position:absolute;margin-left:102.960007pt;margin-top:-6.652006pt;width:56.2pt;height:6.25pt;mso-position-horizontal-relative:page;mso-position-vertical-relative:paragraph;z-index:1096" type="#_x0000_t202" filled="false" stroked="true" strokeweight=".48pt" strokecolor="#000000">
            <v:textbox inset="0,0,0,0">
              <w:txbxContent>
                <w:p>
                  <w:pPr>
                    <w:spacing w:line="101" w:lineRule="exact" w:before="0"/>
                    <w:ind w:left="-1" w:right="-15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CORREO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ELECTRÓNICO</w:t>
                  </w:r>
                </w:p>
              </w:txbxContent>
            </v:textbox>
            <v:stroke dashstyle="solid"/>
            <w10:wrap type="none"/>
          </v:shape>
        </w:pict>
      </w:r>
      <w:hyperlink r:id="rId6">
        <w:r>
          <w:rPr>
            <w:w w:val="95"/>
            <w:sz w:val="10"/>
          </w:rPr>
          <w:t>prensa@chduero.es</w:t>
        </w:r>
      </w:hyperlink>
    </w:p>
    <w:p>
      <w:pPr>
        <w:tabs>
          <w:tab w:pos="7742" w:val="left" w:leader="none"/>
        </w:tabs>
        <w:spacing w:before="92"/>
        <w:ind w:left="1394" w:right="0" w:firstLine="0"/>
        <w:jc w:val="left"/>
        <w:rPr>
          <w:sz w:val="10"/>
        </w:rPr>
      </w:pPr>
      <w:r>
        <w:rPr/>
        <w:br w:type="column"/>
      </w:r>
      <w:r>
        <w:rPr>
          <w:sz w:val="18"/>
        </w:rPr>
        <w:t>Esta</w:t>
      </w:r>
      <w:r>
        <w:rPr>
          <w:spacing w:val="-31"/>
          <w:sz w:val="18"/>
        </w:rPr>
        <w:t> </w:t>
      </w:r>
      <w:r>
        <w:rPr>
          <w:sz w:val="18"/>
        </w:rPr>
        <w:t>información</w:t>
      </w:r>
      <w:r>
        <w:rPr>
          <w:spacing w:val="-30"/>
          <w:sz w:val="18"/>
        </w:rPr>
        <w:t> </w:t>
      </w:r>
      <w:r>
        <w:rPr>
          <w:sz w:val="18"/>
        </w:rPr>
        <w:t>puede</w:t>
      </w:r>
      <w:r>
        <w:rPr>
          <w:spacing w:val="-31"/>
          <w:sz w:val="18"/>
        </w:rPr>
        <w:t> </w:t>
      </w:r>
      <w:r>
        <w:rPr>
          <w:sz w:val="18"/>
        </w:rPr>
        <w:t>ser</w:t>
      </w:r>
      <w:r>
        <w:rPr>
          <w:spacing w:val="-30"/>
          <w:sz w:val="18"/>
        </w:rPr>
        <w:t> </w:t>
      </w:r>
      <w:r>
        <w:rPr>
          <w:sz w:val="18"/>
        </w:rPr>
        <w:t>usada</w:t>
      </w:r>
      <w:r>
        <w:rPr>
          <w:spacing w:val="-31"/>
          <w:sz w:val="18"/>
        </w:rPr>
        <w:t> </w:t>
      </w:r>
      <w:r>
        <w:rPr>
          <w:sz w:val="18"/>
        </w:rPr>
        <w:t>en</w:t>
      </w:r>
      <w:r>
        <w:rPr>
          <w:spacing w:val="-30"/>
          <w:sz w:val="18"/>
        </w:rPr>
        <w:t> </w:t>
      </w:r>
      <w:r>
        <w:rPr>
          <w:sz w:val="18"/>
        </w:rPr>
        <w:t>parte</w:t>
      </w:r>
      <w:r>
        <w:rPr>
          <w:spacing w:val="-30"/>
          <w:sz w:val="18"/>
        </w:rPr>
        <w:t> </w:t>
      </w:r>
      <w:r>
        <w:rPr>
          <w:sz w:val="18"/>
        </w:rPr>
        <w:t>o</w:t>
      </w:r>
      <w:r>
        <w:rPr>
          <w:spacing w:val="-30"/>
          <w:sz w:val="18"/>
        </w:rPr>
        <w:t> </w:t>
      </w:r>
      <w:r>
        <w:rPr>
          <w:sz w:val="18"/>
        </w:rPr>
        <w:t>en</w:t>
      </w:r>
      <w:r>
        <w:rPr>
          <w:spacing w:val="-30"/>
          <w:sz w:val="18"/>
        </w:rPr>
        <w:t> </w:t>
      </w:r>
      <w:r>
        <w:rPr>
          <w:sz w:val="18"/>
        </w:rPr>
        <w:t>su</w:t>
      </w:r>
      <w:r>
        <w:rPr>
          <w:spacing w:val="-30"/>
          <w:sz w:val="18"/>
        </w:rPr>
        <w:t> </w:t>
      </w:r>
      <w:r>
        <w:rPr>
          <w:sz w:val="18"/>
        </w:rPr>
        <w:t>integridad</w:t>
      </w:r>
      <w:r>
        <w:rPr>
          <w:spacing w:val="-30"/>
          <w:sz w:val="18"/>
        </w:rPr>
        <w:t> </w:t>
      </w:r>
      <w:r>
        <w:rPr>
          <w:sz w:val="18"/>
        </w:rPr>
        <w:t>sin</w:t>
      </w:r>
      <w:r>
        <w:rPr>
          <w:spacing w:val="-31"/>
          <w:sz w:val="18"/>
        </w:rPr>
        <w:t> </w:t>
      </w:r>
      <w:r>
        <w:rPr>
          <w:sz w:val="18"/>
        </w:rPr>
        <w:t>necesidad</w:t>
      </w:r>
      <w:r>
        <w:rPr>
          <w:spacing w:val="-30"/>
          <w:sz w:val="18"/>
        </w:rPr>
        <w:t> </w:t>
      </w:r>
      <w:r>
        <w:rPr>
          <w:sz w:val="18"/>
        </w:rPr>
        <w:t>de</w:t>
      </w:r>
      <w:r>
        <w:rPr>
          <w:spacing w:val="-31"/>
          <w:sz w:val="18"/>
        </w:rPr>
        <w:t> </w:t>
      </w:r>
      <w:r>
        <w:rPr>
          <w:sz w:val="18"/>
        </w:rPr>
        <w:t>citar</w:t>
      </w:r>
      <w:r>
        <w:rPr>
          <w:spacing w:val="-31"/>
          <w:sz w:val="18"/>
        </w:rPr>
        <w:t> </w:t>
      </w:r>
      <w:r>
        <w:rPr>
          <w:sz w:val="18"/>
        </w:rPr>
        <w:t>fuentes</w:t>
        <w:tab/>
      </w:r>
      <w:r>
        <w:rPr>
          <w:position w:val="-2"/>
          <w:sz w:val="10"/>
        </w:rPr>
        <w:t>Calle Muro,</w:t>
      </w:r>
      <w:r>
        <w:rPr>
          <w:spacing w:val="5"/>
          <w:position w:val="-2"/>
          <w:sz w:val="10"/>
        </w:rPr>
        <w:t> </w:t>
      </w:r>
      <w:r>
        <w:rPr>
          <w:position w:val="-2"/>
          <w:sz w:val="10"/>
        </w:rPr>
        <w:t>5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820" w:bottom="280" w:left="660" w:right="60"/>
          <w:cols w:num="2" w:equalWidth="0">
            <w:col w:w="2174" w:space="480"/>
            <w:col w:w="8536"/>
          </w:cols>
        </w:sectPr>
      </w:pPr>
    </w:p>
    <w:p>
      <w:pPr>
        <w:tabs>
          <w:tab w:pos="6347" w:val="left" w:leader="none"/>
        </w:tabs>
        <w:spacing w:before="8"/>
        <w:ind w:left="1394" w:right="0" w:firstLine="0"/>
        <w:jc w:val="left"/>
        <w:rPr>
          <w:sz w:val="22"/>
        </w:rPr>
      </w:pPr>
      <w:r>
        <w:rPr/>
        <w:pict>
          <v:shape style="position:absolute;margin-left:0pt;margin-top:83.519981pt;width:28.8pt;height:.1pt;mso-position-horizontal-relative:page;mso-position-vertical-relative:page;z-index:1072" coordorigin="0,1670" coordsize="576,0" path="m0,11376l432,11376m0,11376l432,11376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w w:val="110"/>
          <w:position w:val="1"/>
          <w:sz w:val="20"/>
        </w:rPr>
        <w:t>Página 1</w:t>
      </w:r>
      <w:r>
        <w:rPr>
          <w:spacing w:val="13"/>
          <w:w w:val="110"/>
          <w:position w:val="1"/>
          <w:sz w:val="20"/>
        </w:rPr>
        <w:t> </w:t>
      </w:r>
      <w:r>
        <w:rPr>
          <w:w w:val="110"/>
          <w:position w:val="1"/>
          <w:sz w:val="20"/>
        </w:rPr>
        <w:t>de</w:t>
      </w:r>
      <w:r>
        <w:rPr>
          <w:spacing w:val="7"/>
          <w:w w:val="110"/>
          <w:position w:val="1"/>
          <w:sz w:val="20"/>
        </w:rPr>
        <w:t> </w:t>
      </w:r>
      <w:r>
        <w:rPr>
          <w:w w:val="110"/>
          <w:position w:val="1"/>
          <w:sz w:val="20"/>
        </w:rPr>
        <w:t>2</w:t>
        <w:tab/>
      </w:r>
      <w:hyperlink r:id="rId7">
        <w:r>
          <w:rPr>
            <w:w w:val="95"/>
            <w:sz w:val="22"/>
          </w:rPr>
          <w:t>www.chduero.es</w:t>
        </w:r>
      </w:hyperlink>
    </w:p>
    <w:p>
      <w:pPr>
        <w:spacing w:before="27"/>
        <w:ind w:left="1394" w:right="0" w:firstLine="0"/>
        <w:jc w:val="left"/>
        <w:rPr>
          <w:sz w:val="10"/>
        </w:rPr>
      </w:pPr>
      <w:r>
        <w:rPr/>
        <w:br w:type="column"/>
      </w:r>
      <w:r>
        <w:rPr>
          <w:sz w:val="10"/>
        </w:rPr>
        <w:t>47004 Valladolid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820" w:bottom="280" w:left="660" w:right="60"/>
          <w:cols w:num="2" w:equalWidth="0">
            <w:col w:w="7823" w:space="1180"/>
            <w:col w:w="2187"/>
          </w:cols>
        </w:sectPr>
      </w:pPr>
    </w:p>
    <w:p>
      <w:pPr>
        <w:pStyle w:val="BodyText"/>
        <w:spacing w:before="6"/>
        <w:rPr>
          <w:sz w:val="26"/>
        </w:rPr>
      </w:pPr>
    </w:p>
    <w:p>
      <w:pPr>
        <w:spacing w:before="92"/>
        <w:ind w:left="1394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496062</wp:posOffset>
            </wp:positionH>
            <wp:positionV relativeFrom="paragraph">
              <wp:posOffset>-189631</wp:posOffset>
            </wp:positionV>
            <wp:extent cx="699515" cy="73337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5" cy="733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3.720001pt;margin-top:-15.197684pt;width:104.4pt;height:36pt;mso-position-horizontal-relative:page;mso-position-vertical-relative:paragraph;z-index:1312" type="#_x0000_t202" filled="true" fillcolor="#bfbfbf" stroked="false">
            <v:textbox inset="0,0,0,0">
              <w:txbxContent>
                <w:p>
                  <w:pPr>
                    <w:spacing w:line="242" w:lineRule="auto" w:before="146"/>
                    <w:ind w:left="81" w:right="507" w:firstLine="2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CONFEDERACIÓN </w:t>
                  </w:r>
                  <w:r>
                    <w:rPr>
                      <w:sz w:val="16"/>
                    </w:rPr>
                    <w:t>HIDROGRÁFICA DEL DUERO, O.A.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8"/>
        </w:rPr>
        <w:t>MINISTERIO</w:t>
      </w:r>
    </w:p>
    <w:p>
      <w:pPr>
        <w:spacing w:before="2"/>
        <w:ind w:left="1394" w:right="0" w:firstLine="0"/>
        <w:jc w:val="left"/>
        <w:rPr>
          <w:sz w:val="18"/>
        </w:rPr>
      </w:pPr>
      <w:r>
        <w:rPr>
          <w:sz w:val="18"/>
        </w:rPr>
        <w:t>PARA LA TRANSICIÓN ECOLÓGICA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89"/>
        <w:ind w:left="1041"/>
      </w:pPr>
      <w:r>
        <w:rPr/>
        <w:t>En este sentido, la Nota Informativa elaborada por la CHD (publicada en la web:</w:t>
      </w:r>
    </w:p>
    <w:p>
      <w:pPr>
        <w:spacing w:after="0"/>
        <w:sectPr>
          <w:pgSz w:w="11910" w:h="16840"/>
          <w:pgMar w:top="820" w:bottom="280" w:left="660" w:right="60"/>
        </w:sectPr>
      </w:pPr>
    </w:p>
    <w:p>
      <w:pPr>
        <w:pStyle w:val="BodyText"/>
        <w:ind w:left="1041"/>
      </w:pPr>
      <w:r>
        <w:rPr>
          <w:w w:val="90"/>
        </w:rPr>
        <w:t>www.chduero.es) ahonda</w:t>
      </w:r>
    </w:p>
    <w:p>
      <w:pPr>
        <w:pStyle w:val="BodyText"/>
        <w:ind w:left="80"/>
      </w:pPr>
      <w:r>
        <w:rPr/>
        <w:br w:type="column"/>
      </w:r>
      <w:r>
        <w:rPr/>
        <w:t>en la necesaria sostenibilidad de</w:t>
      </w:r>
      <w:r>
        <w:rPr>
          <w:spacing w:val="-32"/>
        </w:rPr>
        <w:t> </w:t>
      </w:r>
      <w:r>
        <w:rPr/>
        <w:t>las</w:t>
      </w:r>
    </w:p>
    <w:p>
      <w:pPr>
        <w:pStyle w:val="BodyText"/>
        <w:ind w:left="77"/>
      </w:pPr>
      <w:r>
        <w:rPr/>
        <w:br w:type="column"/>
      </w:r>
      <w:r>
        <w:rPr/>
        <w:t>explotaciones o</w:t>
      </w:r>
    </w:p>
    <w:p>
      <w:pPr>
        <w:spacing w:after="0"/>
        <w:sectPr>
          <w:type w:val="continuous"/>
          <w:pgSz w:w="11910" w:h="16840"/>
          <w:pgMar w:top="820" w:bottom="280" w:left="660" w:right="60"/>
          <w:cols w:num="3" w:equalWidth="0">
            <w:col w:w="3698" w:space="40"/>
            <w:col w:w="4042" w:space="39"/>
            <w:col w:w="3371"/>
          </w:cols>
        </w:sectPr>
      </w:pPr>
    </w:p>
    <w:p>
      <w:pPr>
        <w:pStyle w:val="BodyText"/>
        <w:ind w:left="1041" w:right="1633"/>
        <w:jc w:val="both"/>
      </w:pPr>
      <w:r>
        <w:rPr>
          <w:w w:val="95"/>
        </w:rPr>
        <w:t>equilibrio</w:t>
      </w:r>
      <w:r>
        <w:rPr>
          <w:spacing w:val="-18"/>
          <w:w w:val="95"/>
        </w:rPr>
        <w:t> </w:t>
      </w:r>
      <w:r>
        <w:rPr>
          <w:w w:val="95"/>
        </w:rPr>
        <w:t>entre</w:t>
      </w:r>
      <w:r>
        <w:rPr>
          <w:spacing w:val="-17"/>
          <w:w w:val="95"/>
        </w:rPr>
        <w:t> </w:t>
      </w:r>
      <w:r>
        <w:rPr>
          <w:w w:val="95"/>
        </w:rPr>
        <w:t>las</w:t>
      </w:r>
      <w:r>
        <w:rPr>
          <w:spacing w:val="-17"/>
          <w:w w:val="95"/>
        </w:rPr>
        <w:t> </w:t>
      </w:r>
      <w:r>
        <w:rPr>
          <w:w w:val="95"/>
        </w:rPr>
        <w:t>extracciones</w:t>
      </w:r>
      <w:r>
        <w:rPr>
          <w:spacing w:val="-16"/>
          <w:w w:val="95"/>
        </w:rPr>
        <w:t> </w:t>
      </w:r>
      <w:r>
        <w:rPr>
          <w:w w:val="95"/>
        </w:rPr>
        <w:t>y</w:t>
      </w:r>
      <w:r>
        <w:rPr>
          <w:spacing w:val="-17"/>
          <w:w w:val="95"/>
        </w:rPr>
        <w:t> </w:t>
      </w:r>
      <w:r>
        <w:rPr>
          <w:w w:val="95"/>
        </w:rPr>
        <w:t>las</w:t>
      </w:r>
      <w:r>
        <w:rPr>
          <w:spacing w:val="-17"/>
          <w:w w:val="95"/>
        </w:rPr>
        <w:t> </w:t>
      </w:r>
      <w:r>
        <w:rPr>
          <w:w w:val="95"/>
        </w:rPr>
        <w:t>recargas</w:t>
      </w:r>
      <w:r>
        <w:rPr>
          <w:spacing w:val="-16"/>
          <w:w w:val="95"/>
        </w:rPr>
        <w:t> </w:t>
      </w:r>
      <w:r>
        <w:rPr>
          <w:w w:val="95"/>
        </w:rPr>
        <w:t>naturales,</w:t>
      </w:r>
      <w:r>
        <w:rPr>
          <w:spacing w:val="-17"/>
          <w:w w:val="95"/>
        </w:rPr>
        <w:t> </w:t>
      </w:r>
      <w:r>
        <w:rPr>
          <w:w w:val="95"/>
        </w:rPr>
        <w:t>en</w:t>
      </w:r>
      <w:r>
        <w:rPr>
          <w:spacing w:val="-16"/>
          <w:w w:val="95"/>
        </w:rPr>
        <w:t> </w:t>
      </w:r>
      <w:r>
        <w:rPr>
          <w:w w:val="95"/>
        </w:rPr>
        <w:t>beneficio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todos.</w:t>
      </w:r>
      <w:r>
        <w:rPr>
          <w:spacing w:val="-15"/>
          <w:w w:val="95"/>
        </w:rPr>
        <w:t> </w:t>
      </w:r>
      <w:r>
        <w:rPr>
          <w:w w:val="95"/>
        </w:rPr>
        <w:t>El </w:t>
      </w:r>
      <w:r>
        <w:rPr/>
        <w:t>objetivo</w:t>
      </w:r>
      <w:r>
        <w:rPr>
          <w:spacing w:val="-13"/>
        </w:rPr>
        <w:t> </w:t>
      </w:r>
      <w:r>
        <w:rPr/>
        <w:t>claro</w:t>
      </w:r>
      <w:r>
        <w:rPr>
          <w:spacing w:val="-15"/>
        </w:rPr>
        <w:t> </w:t>
      </w:r>
      <w:r>
        <w:rPr/>
        <w:t>es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buen</w:t>
      </w:r>
      <w:r>
        <w:rPr>
          <w:spacing w:val="-11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masas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agua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doble</w:t>
      </w:r>
      <w:r>
        <w:rPr>
          <w:spacing w:val="-15"/>
        </w:rPr>
        <w:t> </w:t>
      </w:r>
      <w:r>
        <w:rPr/>
        <w:t>sentido,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un lado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cuantitativo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otro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químico.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89"/>
        <w:ind w:left="1041" w:right="1634"/>
        <w:jc w:val="both"/>
      </w:pPr>
      <w:r>
        <w:rPr>
          <w:w w:val="95"/>
        </w:rPr>
        <w:t>Las</w:t>
      </w:r>
      <w:r>
        <w:rPr>
          <w:spacing w:val="-16"/>
          <w:w w:val="95"/>
        </w:rPr>
        <w:t> </w:t>
      </w:r>
      <w:r>
        <w:rPr>
          <w:w w:val="95"/>
        </w:rPr>
        <w:t>instrucciones</w:t>
      </w:r>
      <w:r>
        <w:rPr>
          <w:spacing w:val="-15"/>
          <w:w w:val="95"/>
        </w:rPr>
        <w:t> </w:t>
      </w:r>
      <w:r>
        <w:rPr>
          <w:w w:val="95"/>
        </w:rPr>
        <w:t>recogen</w:t>
      </w:r>
      <w:r>
        <w:rPr>
          <w:spacing w:val="-15"/>
          <w:w w:val="95"/>
        </w:rPr>
        <w:t> </w:t>
      </w:r>
      <w:r>
        <w:rPr>
          <w:w w:val="95"/>
        </w:rPr>
        <w:t>toda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6"/>
          <w:w w:val="95"/>
        </w:rPr>
        <w:t> </w:t>
      </w:r>
      <w:r>
        <w:rPr>
          <w:w w:val="95"/>
        </w:rPr>
        <w:t>información</w:t>
      </w:r>
      <w:r>
        <w:rPr>
          <w:spacing w:val="-14"/>
          <w:w w:val="95"/>
        </w:rPr>
        <w:t> </w:t>
      </w:r>
      <w:r>
        <w:rPr>
          <w:w w:val="95"/>
        </w:rPr>
        <w:t>relativa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Asamblea</w:t>
      </w:r>
      <w:r>
        <w:rPr>
          <w:spacing w:val="-15"/>
          <w:w w:val="95"/>
        </w:rPr>
        <w:t> </w:t>
      </w:r>
      <w:r>
        <w:rPr>
          <w:w w:val="95"/>
        </w:rPr>
        <w:t>constitutiva </w:t>
      </w:r>
      <w:r>
        <w:rPr/>
        <w:t>de</w:t>
      </w:r>
      <w:r>
        <w:rPr>
          <w:spacing w:val="-26"/>
        </w:rPr>
        <w:t> </w:t>
      </w:r>
      <w:r>
        <w:rPr/>
        <w:t>la</w:t>
      </w:r>
      <w:r>
        <w:rPr>
          <w:spacing w:val="-26"/>
        </w:rPr>
        <w:t> </w:t>
      </w:r>
      <w:r>
        <w:rPr/>
        <w:t>comunidad,</w:t>
      </w:r>
      <w:r>
        <w:rPr>
          <w:spacing w:val="-25"/>
        </w:rPr>
        <w:t> </w:t>
      </w:r>
      <w:r>
        <w:rPr/>
        <w:t>la</w:t>
      </w:r>
      <w:r>
        <w:rPr>
          <w:spacing w:val="-26"/>
        </w:rPr>
        <w:t> </w:t>
      </w:r>
      <w:r>
        <w:rPr/>
        <w:t>aprobación</w:t>
      </w:r>
      <w:r>
        <w:rPr>
          <w:spacing w:val="-24"/>
        </w:rPr>
        <w:t> </w:t>
      </w:r>
      <w:r>
        <w:rPr/>
        <w:t>de</w:t>
      </w:r>
      <w:r>
        <w:rPr>
          <w:spacing w:val="-26"/>
        </w:rPr>
        <w:t> </w:t>
      </w:r>
      <w:r>
        <w:rPr/>
        <w:t>los</w:t>
      </w:r>
      <w:r>
        <w:rPr>
          <w:spacing w:val="-26"/>
        </w:rPr>
        <w:t> </w:t>
      </w:r>
      <w:r>
        <w:rPr/>
        <w:t>Estatutos,</w:t>
      </w:r>
      <w:r>
        <w:rPr>
          <w:spacing w:val="-24"/>
        </w:rPr>
        <w:t> </w:t>
      </w:r>
      <w:r>
        <w:rPr/>
        <w:t>plazos</w:t>
      </w:r>
      <w:r>
        <w:rPr>
          <w:spacing w:val="-26"/>
        </w:rPr>
        <w:t> </w:t>
      </w:r>
      <w:r>
        <w:rPr/>
        <w:t>ordinarios,</w:t>
      </w:r>
      <w:r>
        <w:rPr>
          <w:spacing w:val="-25"/>
        </w:rPr>
        <w:t> </w:t>
      </w:r>
      <w:r>
        <w:rPr/>
        <w:t>así</w:t>
      </w:r>
      <w:r>
        <w:rPr>
          <w:spacing w:val="-25"/>
        </w:rPr>
        <w:t> </w:t>
      </w:r>
      <w:r>
        <w:rPr/>
        <w:t>como</w:t>
      </w:r>
      <w:r>
        <w:rPr>
          <w:spacing w:val="-26"/>
        </w:rPr>
        <w:t> </w:t>
      </w:r>
      <w:r>
        <w:rPr/>
        <w:t>la </w:t>
      </w:r>
      <w:r>
        <w:rPr>
          <w:w w:val="95"/>
        </w:rPr>
        <w:t>publicidad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las</w:t>
      </w:r>
      <w:r>
        <w:rPr>
          <w:spacing w:val="-26"/>
          <w:w w:val="95"/>
        </w:rPr>
        <w:t> </w:t>
      </w:r>
      <w:r>
        <w:rPr>
          <w:w w:val="95"/>
        </w:rPr>
        <w:t>ordenanzas</w:t>
      </w:r>
      <w:r>
        <w:rPr>
          <w:spacing w:val="-28"/>
          <w:w w:val="95"/>
        </w:rPr>
        <w:t> </w:t>
      </w:r>
      <w:r>
        <w:rPr>
          <w:w w:val="95"/>
        </w:rPr>
        <w:t>y</w:t>
      </w:r>
      <w:r>
        <w:rPr>
          <w:spacing w:val="-27"/>
          <w:w w:val="95"/>
        </w:rPr>
        <w:t> </w:t>
      </w:r>
      <w:r>
        <w:rPr>
          <w:w w:val="95"/>
        </w:rPr>
        <w:t>los</w:t>
      </w:r>
      <w:r>
        <w:rPr>
          <w:spacing w:val="-28"/>
          <w:w w:val="95"/>
        </w:rPr>
        <w:t> </w:t>
      </w:r>
      <w:r>
        <w:rPr>
          <w:w w:val="95"/>
        </w:rPr>
        <w:t>reglamentos,</w:t>
      </w:r>
      <w:r>
        <w:rPr>
          <w:spacing w:val="-28"/>
          <w:w w:val="95"/>
        </w:rPr>
        <w:t> </w:t>
      </w:r>
      <w:r>
        <w:rPr>
          <w:w w:val="95"/>
        </w:rPr>
        <w:t>previa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su</w:t>
      </w:r>
      <w:r>
        <w:rPr>
          <w:spacing w:val="-27"/>
          <w:w w:val="95"/>
        </w:rPr>
        <w:t> </w:t>
      </w:r>
      <w:r>
        <w:rPr>
          <w:w w:val="95"/>
        </w:rPr>
        <w:t>constitución</w:t>
      </w:r>
      <w:r>
        <w:rPr>
          <w:spacing w:val="-28"/>
          <w:w w:val="95"/>
        </w:rPr>
        <w:t> </w:t>
      </w:r>
      <w:r>
        <w:rPr>
          <w:w w:val="95"/>
        </w:rPr>
        <w:t>oficial.</w:t>
      </w:r>
      <w:r>
        <w:rPr>
          <w:spacing w:val="-28"/>
          <w:w w:val="95"/>
        </w:rPr>
        <w:t> </w:t>
      </w:r>
      <w:r>
        <w:rPr>
          <w:w w:val="95"/>
        </w:rPr>
        <w:t>En</w:t>
      </w:r>
    </w:p>
    <w:p>
      <w:pPr>
        <w:spacing w:after="0"/>
        <w:jc w:val="both"/>
        <w:sectPr>
          <w:type w:val="continuous"/>
          <w:pgSz w:w="11910" w:h="16840"/>
          <w:pgMar w:top="820" w:bottom="280" w:left="660" w:right="60"/>
        </w:sectPr>
      </w:pPr>
    </w:p>
    <w:p>
      <w:pPr>
        <w:pStyle w:val="BodyText"/>
        <w:spacing w:line="321" w:lineRule="exact"/>
        <w:ind w:left="1041"/>
      </w:pPr>
      <w:r>
        <w:rPr/>
        <w:t>ella,</w:t>
      </w:r>
      <w:r>
        <w:rPr>
          <w:spacing w:val="-18"/>
        </w:rPr>
        <w:t> </w:t>
      </w:r>
      <w:r>
        <w:rPr/>
        <w:t>se</w:t>
      </w:r>
      <w:r>
        <w:rPr>
          <w:spacing w:val="-19"/>
        </w:rPr>
        <w:t> </w:t>
      </w:r>
      <w:r>
        <w:rPr/>
        <w:t>explica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solo</w:t>
      </w:r>
    </w:p>
    <w:p>
      <w:pPr>
        <w:pStyle w:val="BodyText"/>
        <w:spacing w:line="321" w:lineRule="exact"/>
        <w:ind w:left="63"/>
      </w:pPr>
      <w:r>
        <w:rPr/>
        <w:br w:type="column"/>
      </w:r>
      <w:r>
        <w:rPr/>
        <w:t>pueden</w:t>
      </w:r>
      <w:r>
        <w:rPr>
          <w:spacing w:val="-36"/>
        </w:rPr>
        <w:t> </w:t>
      </w:r>
      <w:r>
        <w:rPr/>
        <w:t>formar</w:t>
      </w:r>
      <w:r>
        <w:rPr>
          <w:spacing w:val="-36"/>
        </w:rPr>
        <w:t> </w:t>
      </w:r>
      <w:r>
        <w:rPr/>
        <w:t>parte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la</w:t>
      </w:r>
      <w:r>
        <w:rPr>
          <w:spacing w:val="-36"/>
        </w:rPr>
        <w:t> </w:t>
      </w:r>
      <w:r>
        <w:rPr/>
        <w:t>Comunidad</w:t>
      </w:r>
    </w:p>
    <w:p>
      <w:pPr>
        <w:pStyle w:val="BodyText"/>
        <w:spacing w:line="321" w:lineRule="exact"/>
        <w:ind w:left="65"/>
      </w:pPr>
      <w:r>
        <w:rPr/>
        <w:br w:type="column"/>
      </w:r>
      <w:r>
        <w:rPr/>
        <w:t>de usuarios los</w:t>
      </w:r>
    </w:p>
    <w:p>
      <w:pPr>
        <w:spacing w:after="0" w:line="321" w:lineRule="exact"/>
        <w:sectPr>
          <w:type w:val="continuous"/>
          <w:pgSz w:w="11910" w:h="16840"/>
          <w:pgMar w:top="820" w:bottom="280" w:left="660" w:right="60"/>
          <w:cols w:num="3" w:equalWidth="0">
            <w:col w:w="3638" w:space="40"/>
            <w:col w:w="4140" w:space="39"/>
            <w:col w:w="3333"/>
          </w:cols>
        </w:sectPr>
      </w:pPr>
    </w:p>
    <w:p>
      <w:pPr>
        <w:pStyle w:val="BodyText"/>
        <w:spacing w:line="319" w:lineRule="exact"/>
        <w:ind w:left="1041"/>
      </w:pPr>
      <w:r>
        <w:rPr/>
        <w:t>propietarios de los terrenos que se vayan a regar.</w:t>
      </w:r>
    </w:p>
    <w:p>
      <w:pPr>
        <w:pStyle w:val="BodyText"/>
        <w:spacing w:before="134"/>
        <w:ind w:left="1041" w:right="1634"/>
        <w:jc w:val="both"/>
      </w:pP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Confederación</w:t>
      </w:r>
      <w:r>
        <w:rPr>
          <w:spacing w:val="-9"/>
          <w:w w:val="95"/>
        </w:rPr>
        <w:t> </w:t>
      </w:r>
      <w:r>
        <w:rPr>
          <w:w w:val="95"/>
        </w:rPr>
        <w:t>tramita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estos</w:t>
      </w:r>
      <w:r>
        <w:rPr>
          <w:spacing w:val="-6"/>
          <w:w w:val="95"/>
        </w:rPr>
        <w:t> </w:t>
      </w:r>
      <w:r>
        <w:rPr>
          <w:w w:val="95"/>
        </w:rPr>
        <w:t>momentos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constitución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39</w:t>
      </w:r>
      <w:r>
        <w:rPr>
          <w:spacing w:val="-8"/>
          <w:w w:val="95"/>
        </w:rPr>
        <w:t> </w:t>
      </w:r>
      <w:r>
        <w:rPr>
          <w:w w:val="95"/>
        </w:rPr>
        <w:t>comunidades </w:t>
      </w:r>
      <w:r>
        <w:rPr/>
        <w:t>de usuarios de aguas subterráneas, pertenecientes a las provincias de Ávila, Segovia y Valladolid. De ellas, 16 han presentado ya los estatutos para su </w:t>
      </w:r>
      <w:r>
        <w:rPr>
          <w:w w:val="95"/>
        </w:rPr>
        <w:t>aprobación,</w:t>
      </w:r>
      <w:r>
        <w:rPr>
          <w:spacing w:val="-29"/>
          <w:w w:val="95"/>
        </w:rPr>
        <w:t> </w:t>
      </w:r>
      <w:r>
        <w:rPr>
          <w:w w:val="95"/>
        </w:rPr>
        <w:t>así</w:t>
      </w:r>
      <w:r>
        <w:rPr>
          <w:spacing w:val="-28"/>
          <w:w w:val="95"/>
        </w:rPr>
        <w:t> </w:t>
      </w:r>
      <w:r>
        <w:rPr>
          <w:w w:val="95"/>
        </w:rPr>
        <w:t>como</w:t>
      </w:r>
      <w:r>
        <w:rPr>
          <w:spacing w:val="-30"/>
          <w:w w:val="95"/>
        </w:rPr>
        <w:t> </w:t>
      </w:r>
      <w:r>
        <w:rPr>
          <w:w w:val="95"/>
        </w:rPr>
        <w:t>la</w:t>
      </w:r>
      <w:r>
        <w:rPr>
          <w:spacing w:val="-29"/>
          <w:w w:val="95"/>
        </w:rPr>
        <w:t> </w:t>
      </w:r>
      <w:r>
        <w:rPr>
          <w:w w:val="95"/>
        </w:rPr>
        <w:t>definición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la</w:t>
      </w:r>
      <w:r>
        <w:rPr>
          <w:spacing w:val="-29"/>
          <w:w w:val="95"/>
        </w:rPr>
        <w:t> </w:t>
      </w:r>
      <w:r>
        <w:rPr>
          <w:w w:val="95"/>
        </w:rPr>
        <w:t>superficie</w:t>
      </w:r>
      <w:r>
        <w:rPr>
          <w:spacing w:val="-30"/>
          <w:w w:val="95"/>
        </w:rPr>
        <w:t> </w:t>
      </w:r>
      <w:r>
        <w:rPr>
          <w:w w:val="95"/>
        </w:rPr>
        <w:t>regable</w:t>
      </w:r>
      <w:r>
        <w:rPr>
          <w:spacing w:val="-29"/>
          <w:w w:val="95"/>
        </w:rPr>
        <w:t> </w:t>
      </w:r>
      <w:r>
        <w:rPr>
          <w:w w:val="95"/>
        </w:rPr>
        <w:t>en</w:t>
      </w:r>
      <w:r>
        <w:rPr>
          <w:spacing w:val="-29"/>
          <w:w w:val="95"/>
        </w:rPr>
        <w:t> </w:t>
      </w:r>
      <w:r>
        <w:rPr>
          <w:w w:val="95"/>
        </w:rPr>
        <w:t>rotación,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alcanza </w:t>
      </w:r>
      <w:r>
        <w:rPr/>
        <w:t>las 20.000</w:t>
      </w:r>
      <w:r>
        <w:rPr>
          <w:spacing w:val="-17"/>
        </w:rPr>
        <w:t> </w:t>
      </w:r>
      <w:r>
        <w:rPr/>
        <w:t>hectáreas.</w:t>
      </w:r>
    </w:p>
    <w:p>
      <w:pPr>
        <w:pStyle w:val="BodyText"/>
        <w:spacing w:before="132"/>
        <w:ind w:left="1041" w:right="1636"/>
        <w:jc w:val="both"/>
      </w:pPr>
      <w:r>
        <w:rPr>
          <w:w w:val="95"/>
        </w:rPr>
        <w:t>La</w:t>
      </w:r>
      <w:r>
        <w:rPr>
          <w:spacing w:val="-17"/>
          <w:w w:val="95"/>
        </w:rPr>
        <w:t> </w:t>
      </w:r>
      <w:r>
        <w:rPr>
          <w:w w:val="95"/>
        </w:rPr>
        <w:t>CHD</w:t>
      </w:r>
      <w:r>
        <w:rPr>
          <w:spacing w:val="-18"/>
          <w:w w:val="95"/>
        </w:rPr>
        <w:t> </w:t>
      </w:r>
      <w:r>
        <w:rPr>
          <w:w w:val="95"/>
        </w:rPr>
        <w:t>dispone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personal</w:t>
      </w:r>
      <w:r>
        <w:rPr>
          <w:spacing w:val="-16"/>
          <w:w w:val="95"/>
        </w:rPr>
        <w:t> </w:t>
      </w:r>
      <w:r>
        <w:rPr>
          <w:w w:val="95"/>
        </w:rPr>
        <w:t>dedicado</w:t>
      </w:r>
      <w:r>
        <w:rPr>
          <w:spacing w:val="-15"/>
          <w:w w:val="95"/>
        </w:rPr>
        <w:t> </w:t>
      </w:r>
      <w:r>
        <w:rPr>
          <w:w w:val="95"/>
        </w:rPr>
        <w:t>al</w:t>
      </w:r>
      <w:r>
        <w:rPr>
          <w:spacing w:val="-16"/>
          <w:w w:val="95"/>
        </w:rPr>
        <w:t> </w:t>
      </w:r>
      <w:r>
        <w:rPr>
          <w:w w:val="95"/>
        </w:rPr>
        <w:t>asesoramiento</w:t>
      </w:r>
      <w:r>
        <w:rPr>
          <w:spacing w:val="-17"/>
          <w:w w:val="95"/>
        </w:rPr>
        <w:t> </w:t>
      </w:r>
      <w:r>
        <w:rPr>
          <w:w w:val="95"/>
        </w:rPr>
        <w:t>y</w:t>
      </w:r>
      <w:r>
        <w:rPr>
          <w:spacing w:val="-16"/>
          <w:w w:val="95"/>
        </w:rPr>
        <w:t> </w:t>
      </w:r>
      <w:r>
        <w:rPr>
          <w:w w:val="95"/>
        </w:rPr>
        <w:t>apoyo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los</w:t>
      </w:r>
      <w:r>
        <w:rPr>
          <w:spacing w:val="-16"/>
          <w:w w:val="95"/>
        </w:rPr>
        <w:t> </w:t>
      </w:r>
      <w:r>
        <w:rPr>
          <w:w w:val="95"/>
        </w:rPr>
        <w:t>usuarios</w:t>
      </w:r>
      <w:r>
        <w:rPr>
          <w:spacing w:val="-16"/>
          <w:w w:val="95"/>
        </w:rPr>
        <w:t> </w:t>
      </w:r>
      <w:r>
        <w:rPr>
          <w:w w:val="95"/>
        </w:rPr>
        <w:t>en </w:t>
      </w:r>
      <w:r>
        <w:rPr/>
        <w:t>esta</w:t>
      </w:r>
      <w:r>
        <w:rPr>
          <w:spacing w:val="-17"/>
        </w:rPr>
        <w:t> </w:t>
      </w:r>
      <w:r>
        <w:rPr/>
        <w:t>tarea.</w:t>
      </w:r>
      <w:r>
        <w:rPr>
          <w:spacing w:val="-16"/>
        </w:rPr>
        <w:t> </w:t>
      </w:r>
      <w:r>
        <w:rPr/>
        <w:t>Además,</w:t>
      </w:r>
      <w:r>
        <w:rPr>
          <w:spacing w:val="-17"/>
        </w:rPr>
        <w:t> </w:t>
      </w:r>
      <w:r>
        <w:rPr/>
        <w:t>cualquier</w:t>
      </w:r>
      <w:r>
        <w:rPr>
          <w:spacing w:val="-17"/>
        </w:rPr>
        <w:t> </w:t>
      </w:r>
      <w:r>
        <w:rPr/>
        <w:t>interesad@</w:t>
      </w:r>
      <w:r>
        <w:rPr>
          <w:spacing w:val="-16"/>
        </w:rPr>
        <w:t> </w:t>
      </w:r>
      <w:r>
        <w:rPr/>
        <w:t>podrá</w:t>
      </w:r>
      <w:r>
        <w:rPr>
          <w:spacing w:val="-18"/>
        </w:rPr>
        <w:t> </w:t>
      </w:r>
      <w:r>
        <w:rPr/>
        <w:t>reservar</w:t>
      </w:r>
      <w:r>
        <w:rPr>
          <w:spacing w:val="-17"/>
        </w:rPr>
        <w:t> </w:t>
      </w:r>
      <w:r>
        <w:rPr/>
        <w:t>una</w:t>
      </w:r>
      <w:r>
        <w:rPr>
          <w:spacing w:val="-17"/>
        </w:rPr>
        <w:t> </w:t>
      </w:r>
      <w:r>
        <w:rPr/>
        <w:t>cita</w:t>
      </w:r>
      <w:r>
        <w:rPr>
          <w:spacing w:val="-16"/>
        </w:rPr>
        <w:t> </w:t>
      </w:r>
      <w:r>
        <w:rPr/>
        <w:t>anticipada</w:t>
      </w:r>
      <w:r>
        <w:rPr>
          <w:spacing w:val="-17"/>
        </w:rPr>
        <w:t> </w:t>
      </w:r>
      <w:r>
        <w:rPr/>
        <w:t>a </w:t>
      </w:r>
      <w:r>
        <w:rPr>
          <w:w w:val="95"/>
        </w:rPr>
        <w:t>través del correo electrónico: </w:t>
      </w:r>
      <w:hyperlink r:id="rId9">
        <w:r>
          <w:rPr>
            <w:w w:val="95"/>
            <w:u w:val="thick"/>
          </w:rPr>
          <w:t>comunidadesusuarios@chduero.es</w:t>
        </w:r>
        <w:r>
          <w:rPr>
            <w:w w:val="95"/>
          </w:rPr>
          <w:t>,</w:t>
        </w:r>
      </w:hyperlink>
      <w:r>
        <w:rPr>
          <w:w w:val="95"/>
        </w:rPr>
        <w:t> para conocer </w:t>
      </w:r>
      <w:r>
        <w:rPr/>
        <w:t>todos los</w:t>
      </w:r>
      <w:r>
        <w:rPr>
          <w:spacing w:val="-16"/>
        </w:rPr>
        <w:t> </w:t>
      </w:r>
      <w:r>
        <w:rPr/>
        <w:t>trámites.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tabs>
          <w:tab w:pos="5363" w:val="left" w:leader="none"/>
          <w:tab w:pos="7672" w:val="left" w:leader="none"/>
        </w:tabs>
        <w:spacing w:before="239"/>
        <w:ind w:left="1072" w:right="0" w:firstLine="0"/>
        <w:jc w:val="both"/>
        <w:rPr>
          <w:sz w:val="24"/>
        </w:rPr>
      </w:pPr>
      <w:r>
        <w:rPr/>
        <w:pict>
          <v:group style="position:absolute;margin-left:83.639999pt;margin-top:-7.369984pt;width:428.2pt;height:36.25pt;mso-position-horizontal-relative:page;mso-position-vertical-relative:paragraph;z-index:-4816" coordorigin="1673,-147" coordsize="8564,725">
            <v:shape style="position:absolute;left:1672;top:-143;width:6934;height:2" coordorigin="1673,-143" coordsize="6934,0" path="m1673,-143l4303,-143m4303,-143l8606,-143e" filled="false" stroked="true" strokeweight=".48pt" strokecolor="#000000">
              <v:path arrowok="t"/>
              <v:stroke dashstyle="solid"/>
            </v:shape>
            <v:shape style="position:absolute;left:5301;top:-117;width:691;height:694" type="#_x0000_t75" stroked="false">
              <v:imagedata r:id="rId10" o:title=""/>
            </v:shape>
            <v:shape style="position:absolute;left:7761;top:27;width:572;height:543" type="#_x0000_t75" stroked="false">
              <v:imagedata r:id="rId11" o:title=""/>
            </v:shape>
            <v:line style="position:absolute" from="8606,-143" to="10236,-143" stroked="true" strokeweight=".48pt" strokecolor="#000000">
              <v:stroke dashstyle="solid"/>
            </v:line>
            <w10:wrap type="none"/>
          </v:group>
        </w:pict>
      </w:r>
      <w:r>
        <w:rPr/>
        <w:drawing>
          <wp:inline distT="0" distB="0" distL="0" distR="0">
            <wp:extent cx="1094232" cy="214883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32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2"/>
          <w:position w:val="1"/>
          <w:sz w:val="20"/>
        </w:rPr>
        <w:t> </w:t>
      </w:r>
      <w:hyperlink r:id="rId7">
        <w:r>
          <w:rPr>
            <w:position w:val="1"/>
            <w:sz w:val="24"/>
          </w:rPr>
          <w:t>www.chduero.es</w:t>
        </w:r>
      </w:hyperlink>
      <w:r>
        <w:rPr>
          <w:position w:val="1"/>
          <w:sz w:val="24"/>
        </w:rPr>
        <w:tab/>
        <w:t>@chd_duero</w:t>
        <w:tab/>
        <w:t>Confederación</w:t>
      </w:r>
    </w:p>
    <w:p>
      <w:pPr>
        <w:spacing w:before="3"/>
        <w:ind w:left="7164" w:right="0" w:firstLine="0"/>
        <w:jc w:val="left"/>
        <w:rPr>
          <w:sz w:val="24"/>
        </w:rPr>
      </w:pPr>
      <w:r>
        <w:rPr/>
        <w:pict>
          <v:group style="position:absolute;margin-left:83.639999pt;margin-top:15.193128pt;width:428.2pt;height:.5pt;mso-position-horizontal-relative:page;mso-position-vertical-relative:paragraph;z-index:-880;mso-wrap-distance-left:0;mso-wrap-distance-right:0" coordorigin="1673,304" coordsize="8564,10">
            <v:line style="position:absolute" from="1673,309" to="4303,309" stroked="true" strokeweight=".48pt" strokecolor="#000000">
              <v:stroke dashstyle="solid"/>
            </v:line>
            <v:line style="position:absolute" from="4303,309" to="8606,309" stroked="true" strokeweight=".48pt" strokecolor="#000000">
              <v:stroke dashstyle="solid"/>
            </v:line>
            <v:line style="position:absolute" from="8606,309" to="10236,309" stroked="true" strokeweight=".48pt" strokecolor="#000000">
              <v:stroke dashstyle="solid"/>
            </v:line>
            <w10:wrap type="topAndBottom"/>
          </v:group>
        </w:pict>
      </w:r>
      <w:r>
        <w:rPr>
          <w:w w:val="95"/>
          <w:sz w:val="24"/>
        </w:rPr>
        <w:t>Hidrográfica del Duero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tabs>
          <w:tab w:pos="10327" w:val="left" w:leader="none"/>
        </w:tabs>
        <w:spacing w:before="93"/>
        <w:ind w:left="4051" w:right="0" w:firstLine="0"/>
        <w:jc w:val="left"/>
        <w:rPr>
          <w:sz w:val="10"/>
        </w:rPr>
      </w:pPr>
      <w:r>
        <w:rPr/>
        <w:pict>
          <v:line style="position:absolute;mso-position-horizontal-relative:page;mso-position-vertical-relative:paragraph;z-index:-4792" from="545.880005pt,4.652365pt" to="545.880005pt,53.252367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102.960007pt;margin-top:7.892365pt;width:56.2pt;height:6.25pt;mso-position-horizontal-relative:page;mso-position-vertical-relative:paragraph;z-index:1288" type="#_x0000_t202" filled="false" stroked="true" strokeweight=".48pt" strokecolor="#000000">
            <v:textbox inset="0,0,0,0">
              <w:txbxContent>
                <w:p>
                  <w:pPr>
                    <w:spacing w:line="101" w:lineRule="exact" w:before="0"/>
                    <w:ind w:left="-1" w:right="-15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CORREO</w:t>
                  </w:r>
                  <w:r>
                    <w:rPr>
                      <w:spacing w:val="-6"/>
                      <w:sz w:val="10"/>
                    </w:rPr>
                    <w:t> </w:t>
                  </w:r>
                  <w:r>
                    <w:rPr>
                      <w:sz w:val="10"/>
                    </w:rPr>
                    <w:t>ELECTRÓNICO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8"/>
        </w:rPr>
        <w:t>Esta</w:t>
      </w:r>
      <w:r>
        <w:rPr>
          <w:spacing w:val="-31"/>
          <w:sz w:val="18"/>
        </w:rPr>
        <w:t> </w:t>
      </w:r>
      <w:r>
        <w:rPr>
          <w:sz w:val="18"/>
        </w:rPr>
        <w:t>información</w:t>
      </w:r>
      <w:r>
        <w:rPr>
          <w:spacing w:val="-30"/>
          <w:sz w:val="18"/>
        </w:rPr>
        <w:t> </w:t>
      </w:r>
      <w:r>
        <w:rPr>
          <w:sz w:val="18"/>
        </w:rPr>
        <w:t>puede</w:t>
      </w:r>
      <w:r>
        <w:rPr>
          <w:spacing w:val="-31"/>
          <w:sz w:val="18"/>
        </w:rPr>
        <w:t> </w:t>
      </w:r>
      <w:r>
        <w:rPr>
          <w:sz w:val="18"/>
        </w:rPr>
        <w:t>ser</w:t>
      </w:r>
      <w:r>
        <w:rPr>
          <w:spacing w:val="-30"/>
          <w:sz w:val="18"/>
        </w:rPr>
        <w:t> </w:t>
      </w:r>
      <w:r>
        <w:rPr>
          <w:sz w:val="18"/>
        </w:rPr>
        <w:t>usada</w:t>
      </w:r>
      <w:r>
        <w:rPr>
          <w:spacing w:val="-31"/>
          <w:sz w:val="18"/>
        </w:rPr>
        <w:t> </w:t>
      </w:r>
      <w:r>
        <w:rPr>
          <w:sz w:val="18"/>
        </w:rPr>
        <w:t>en</w:t>
      </w:r>
      <w:r>
        <w:rPr>
          <w:spacing w:val="-29"/>
          <w:sz w:val="18"/>
        </w:rPr>
        <w:t> </w:t>
      </w:r>
      <w:r>
        <w:rPr>
          <w:sz w:val="18"/>
        </w:rPr>
        <w:t>parte</w:t>
      </w:r>
      <w:r>
        <w:rPr>
          <w:spacing w:val="-30"/>
          <w:sz w:val="18"/>
        </w:rPr>
        <w:t> </w:t>
      </w:r>
      <w:r>
        <w:rPr>
          <w:sz w:val="18"/>
        </w:rPr>
        <w:t>o</w:t>
      </w:r>
      <w:r>
        <w:rPr>
          <w:spacing w:val="-30"/>
          <w:sz w:val="18"/>
        </w:rPr>
        <w:t> </w:t>
      </w:r>
      <w:r>
        <w:rPr>
          <w:sz w:val="18"/>
        </w:rPr>
        <w:t>en</w:t>
      </w:r>
      <w:r>
        <w:rPr>
          <w:spacing w:val="-30"/>
          <w:sz w:val="18"/>
        </w:rPr>
        <w:t> </w:t>
      </w:r>
      <w:r>
        <w:rPr>
          <w:sz w:val="18"/>
        </w:rPr>
        <w:t>su</w:t>
      </w:r>
      <w:r>
        <w:rPr>
          <w:spacing w:val="-30"/>
          <w:sz w:val="18"/>
        </w:rPr>
        <w:t> </w:t>
      </w:r>
      <w:r>
        <w:rPr>
          <w:sz w:val="18"/>
        </w:rPr>
        <w:t>integridad</w:t>
      </w:r>
      <w:r>
        <w:rPr>
          <w:spacing w:val="-29"/>
          <w:sz w:val="18"/>
        </w:rPr>
        <w:t> </w:t>
      </w:r>
      <w:r>
        <w:rPr>
          <w:sz w:val="18"/>
        </w:rPr>
        <w:t>sin</w:t>
      </w:r>
      <w:r>
        <w:rPr>
          <w:spacing w:val="-31"/>
          <w:sz w:val="18"/>
        </w:rPr>
        <w:t> </w:t>
      </w:r>
      <w:r>
        <w:rPr>
          <w:sz w:val="18"/>
        </w:rPr>
        <w:t>necesidad</w:t>
      </w:r>
      <w:r>
        <w:rPr>
          <w:spacing w:val="-31"/>
          <w:sz w:val="18"/>
        </w:rPr>
        <w:t> </w:t>
      </w:r>
      <w:r>
        <w:rPr>
          <w:sz w:val="18"/>
        </w:rPr>
        <w:t>de</w:t>
      </w:r>
      <w:r>
        <w:rPr>
          <w:spacing w:val="-31"/>
          <w:sz w:val="18"/>
        </w:rPr>
        <w:t> </w:t>
      </w:r>
      <w:r>
        <w:rPr>
          <w:sz w:val="18"/>
        </w:rPr>
        <w:t>citar</w:t>
      </w:r>
      <w:r>
        <w:rPr>
          <w:spacing w:val="-30"/>
          <w:sz w:val="18"/>
        </w:rPr>
        <w:t> </w:t>
      </w:r>
      <w:r>
        <w:rPr>
          <w:sz w:val="18"/>
        </w:rPr>
        <w:t>fuentes</w:t>
        <w:tab/>
      </w:r>
      <w:r>
        <w:rPr>
          <w:position w:val="-2"/>
          <w:sz w:val="10"/>
        </w:rPr>
        <w:t>Calle Muro,</w:t>
      </w:r>
      <w:r>
        <w:rPr>
          <w:spacing w:val="5"/>
          <w:position w:val="-2"/>
          <w:sz w:val="10"/>
        </w:rPr>
        <w:t> </w:t>
      </w:r>
      <w:r>
        <w:rPr>
          <w:position w:val="-2"/>
          <w:sz w:val="10"/>
        </w:rPr>
        <w:t>5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820" w:bottom="280" w:left="660" w:right="60"/>
        </w:sectPr>
      </w:pPr>
    </w:p>
    <w:p>
      <w:pPr>
        <w:pStyle w:val="BodyText"/>
        <w:rPr>
          <w:sz w:val="10"/>
        </w:rPr>
      </w:pPr>
      <w:r>
        <w:rPr/>
        <w:pict>
          <v:shape style="position:absolute;margin-left:0pt;margin-top:83.519981pt;width:28.8pt;height:.1pt;mso-position-horizontal-relative:page;mso-position-vertical-relative:page;z-index:1216" coordorigin="0,1670" coordsize="576,0" path="m0,11376l432,11376m0,11376l432,11376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10"/>
        </w:rPr>
      </w:pPr>
    </w:p>
    <w:p>
      <w:pPr>
        <w:spacing w:before="86"/>
        <w:ind w:left="1394" w:right="0" w:firstLine="0"/>
        <w:jc w:val="left"/>
        <w:rPr>
          <w:sz w:val="10"/>
        </w:rPr>
      </w:pPr>
      <w:hyperlink r:id="rId6">
        <w:r>
          <w:rPr>
            <w:sz w:val="10"/>
          </w:rPr>
          <w:t>prensa@chduero.es</w:t>
        </w:r>
      </w:hyperlink>
    </w:p>
    <w:p>
      <w:pPr>
        <w:spacing w:before="79"/>
        <w:ind w:left="1394" w:right="0" w:firstLine="0"/>
        <w:jc w:val="left"/>
        <w:rPr>
          <w:sz w:val="20"/>
        </w:rPr>
      </w:pPr>
      <w:r>
        <w:rPr>
          <w:w w:val="110"/>
          <w:sz w:val="20"/>
        </w:rPr>
        <w:t>Página 2 de 2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394" w:right="0" w:firstLine="0"/>
        <w:jc w:val="left"/>
        <w:rPr>
          <w:sz w:val="22"/>
        </w:rPr>
      </w:pPr>
      <w:hyperlink r:id="rId7">
        <w:r>
          <w:rPr>
            <w:w w:val="95"/>
            <w:sz w:val="22"/>
          </w:rPr>
          <w:t>www.chduero.es</w:t>
        </w:r>
      </w:hyperlink>
    </w:p>
    <w:p>
      <w:pPr>
        <w:pStyle w:val="BodyText"/>
        <w:spacing w:before="8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1"/>
        <w:ind w:left="1394" w:right="0" w:firstLine="0"/>
        <w:jc w:val="left"/>
        <w:rPr>
          <w:sz w:val="10"/>
        </w:rPr>
      </w:pPr>
      <w:r>
        <w:rPr>
          <w:sz w:val="10"/>
        </w:rPr>
        <w:t>47004 Valladolid</w:t>
      </w:r>
    </w:p>
    <w:sectPr>
      <w:type w:val="continuous"/>
      <w:pgSz w:w="11910" w:h="16840"/>
      <w:pgMar w:top="820" w:bottom="280" w:left="660" w:right="60"/>
      <w:cols w:num="3" w:equalWidth="0">
        <w:col w:w="2666" w:space="2290"/>
        <w:col w:w="2869" w:space="1108"/>
        <w:col w:w="22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032" w:hanging="351"/>
      </w:pPr>
      <w:rPr>
        <w:rFonts w:hint="default" w:ascii="Times New Roman" w:hAnsi="Times New Roman" w:eastAsia="Times New Roman" w:cs="Times New Roman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2954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9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83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98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3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7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2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57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2032" w:right="163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rensa@chduero.es" TargetMode="External"/><Relationship Id="rId7" Type="http://schemas.openxmlformats.org/officeDocument/2006/relationships/hyperlink" Target="http://www.chduero.es/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comunidadesusuarios@chduero.es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dc:title>Microsoft Word - Borrador Nota de Prensa GuÃ­a reducida CUAS</dc:title>
  <dcterms:created xsi:type="dcterms:W3CDTF">2019-07-11T11:42:35Z</dcterms:created>
  <dcterms:modified xsi:type="dcterms:W3CDTF">2019-07-11T11:42:35Z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2019-07-11T00:00:00Z</vt:filetime>
  </property>
</Properties>
</file>