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D7" w:rsidRPr="002159D7" w:rsidRDefault="002159D7" w:rsidP="002159D7">
      <w:pPr>
        <w:spacing w:after="0" w:line="240" w:lineRule="auto"/>
        <w:rPr>
          <w:sz w:val="48"/>
          <w:szCs w:val="48"/>
        </w:rPr>
      </w:pPr>
      <w:r>
        <w:rPr>
          <w:noProof/>
          <w:sz w:val="48"/>
          <w:szCs w:val="48"/>
          <w:lang w:eastAsia="es-ES"/>
        </w:rPr>
        <w:drawing>
          <wp:inline distT="0" distB="0" distL="0" distR="0">
            <wp:extent cx="707406" cy="8286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42" cy="83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6C3">
        <w:rPr>
          <w:b/>
          <w:sz w:val="48"/>
          <w:szCs w:val="48"/>
        </w:rPr>
        <w:t>Nota de prensa</w:t>
      </w:r>
    </w:p>
    <w:p w:rsidR="002159D7" w:rsidRPr="002159D7" w:rsidRDefault="002159D7" w:rsidP="002159D7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2159D7">
        <w:rPr>
          <w:b/>
          <w:color w:val="548DD4" w:themeColor="text2" w:themeTint="99"/>
          <w:sz w:val="24"/>
          <w:szCs w:val="24"/>
        </w:rPr>
        <w:t>Salamanca, 25 noviembre 2013</w:t>
      </w:r>
    </w:p>
    <w:p w:rsidR="002159D7" w:rsidRDefault="002159D7"/>
    <w:p w:rsidR="00806D65" w:rsidRPr="00103E7C" w:rsidRDefault="00811AE3">
      <w:pPr>
        <w:rPr>
          <w:b/>
          <w:sz w:val="28"/>
          <w:szCs w:val="28"/>
        </w:rPr>
      </w:pPr>
      <w:r w:rsidRPr="00103E7C">
        <w:rPr>
          <w:b/>
          <w:sz w:val="28"/>
          <w:szCs w:val="28"/>
        </w:rPr>
        <w:t>La Asociación de Porcino Selecto Ibérico de Castilla y León, ASACRIBER,  ha celebrado hoy una Asamblea Extraordinaria donde sus miembros han elegido como presidente a Manuel José G</w:t>
      </w:r>
      <w:r w:rsidR="002159D7" w:rsidRPr="00103E7C">
        <w:rPr>
          <w:b/>
          <w:sz w:val="28"/>
          <w:szCs w:val="28"/>
        </w:rPr>
        <w:t>onzález, que repite en el cargo</w:t>
      </w:r>
    </w:p>
    <w:p w:rsidR="00811AE3" w:rsidRDefault="00811AE3">
      <w:r>
        <w:t>Estará acompañado por la siguiente Junta Directiva:</w:t>
      </w:r>
    </w:p>
    <w:p w:rsidR="00811AE3" w:rsidRDefault="00811AE3">
      <w:r>
        <w:t>Vicepresidente: Daniel García Sánchez</w:t>
      </w:r>
    </w:p>
    <w:p w:rsidR="00811AE3" w:rsidRDefault="00811AE3">
      <w:r>
        <w:t>Secretario: Pablo Rodríguez Vidal</w:t>
      </w:r>
    </w:p>
    <w:p w:rsidR="00811AE3" w:rsidRDefault="00811AE3">
      <w:r>
        <w:t>Tesorero: Juan Ramón delgado.</w:t>
      </w:r>
    </w:p>
    <w:p w:rsidR="00811AE3" w:rsidRDefault="00811AE3">
      <w:r>
        <w:t>Contador: Javier Gangoso.</w:t>
      </w:r>
    </w:p>
    <w:p w:rsidR="00811AE3" w:rsidRDefault="00811AE3">
      <w:r>
        <w:t>Vocales: Carmen Rodríguez, Teresa Rodríguez, María Jesús Manzano, Ángel Muñoz, Ángel Carrasco</w:t>
      </w:r>
      <w:r w:rsidR="002159D7">
        <w:t>, Isidro Criado, Javier Criado</w:t>
      </w:r>
    </w:p>
    <w:p w:rsidR="00811AE3" w:rsidRDefault="00811AE3" w:rsidP="00103E7C">
      <w:pPr>
        <w:spacing w:after="120"/>
      </w:pPr>
      <w:r>
        <w:t xml:space="preserve">En la Asamblea celebrada hoy lunes, 25 de noviembre, los socios y la nueva Junta Directiva han acordado afianzar su posición en relación al sector del porcino </w:t>
      </w:r>
      <w:r w:rsidR="00103E7C">
        <w:t xml:space="preserve">ibérico </w:t>
      </w:r>
      <w:r>
        <w:t>en Castilla y León y en España, con varios objetivos:</w:t>
      </w:r>
    </w:p>
    <w:p w:rsidR="00811AE3" w:rsidRDefault="00811AE3" w:rsidP="00103E7C">
      <w:pPr>
        <w:spacing w:after="120"/>
      </w:pPr>
      <w:r>
        <w:tab/>
        <w:t>1.- La llevanza del Libro Genealógico del Porcino Ibérico</w:t>
      </w:r>
    </w:p>
    <w:p w:rsidR="00811AE3" w:rsidRDefault="00811AE3" w:rsidP="00103E7C">
      <w:pPr>
        <w:spacing w:after="120"/>
      </w:pPr>
      <w:r>
        <w:tab/>
        <w:t>2.- El apoyo al sector del porcino y, en especial, a los socios de ASACRIBER, con el fin de realizar gestiones que les favorezcan, tales como la disminución del coste de l</w:t>
      </w:r>
      <w:bookmarkStart w:id="0" w:name="_GoBack"/>
      <w:bookmarkEnd w:id="0"/>
      <w:r>
        <w:t>a materia prima, alcanzando acuerdo globales con entidades u organismos que favorezcan, a la pos</w:t>
      </w:r>
      <w:r w:rsidR="002159D7">
        <w:t>tre, a los socios de ASACRIBER. Negociar precios y ser intermediarios entre el ganadero y las instituciones, para resolver cualquier cuestión, son algunas de las prioridades de la nueva Junta Directiva.</w:t>
      </w:r>
    </w:p>
    <w:p w:rsidR="002159D7" w:rsidRDefault="002159D7" w:rsidP="00103E7C">
      <w:pPr>
        <w:spacing w:after="120"/>
      </w:pPr>
      <w:r>
        <w:tab/>
        <w:t xml:space="preserve">La nueva junta Directiva ha recordado </w:t>
      </w:r>
      <w:r>
        <w:tab/>
        <w:t>que cuenta con el apoyo de la Junta de Castilla y León y de la Diputación Provincial de Salamanca para qu</w:t>
      </w:r>
      <w:r w:rsidR="00103E7C">
        <w:t xml:space="preserve">e ASACRIBER sea autorizada por </w:t>
      </w:r>
      <w:r>
        <w:t>el Gobierno de España como entidad que puede desarrollar la Llevanza</w:t>
      </w:r>
      <w:r w:rsidR="00103E7C">
        <w:t xml:space="preserve"> del Libro Genealógico, una rei</w:t>
      </w:r>
      <w:r>
        <w:t>vi</w:t>
      </w:r>
      <w:r w:rsidR="00103E7C">
        <w:t>n</w:t>
      </w:r>
      <w:r>
        <w:t>dicación de Castilla y León, desde que hace año y medio se iniciara la redacción de la reforma de la Norma del Porcino Ibérico.</w:t>
      </w:r>
    </w:p>
    <w:p w:rsidR="002159D7" w:rsidRDefault="002159D7" w:rsidP="00103E7C">
      <w:pPr>
        <w:spacing w:after="120"/>
      </w:pPr>
      <w:r>
        <w:t>ASACRIBER fue fundada en 1987 por una serie de ganaderos del sector del porcino ibérico, entre los que figuraban Salvador Sánchez Terán, que, a día de hoy, sigue siendo uno de los puntales de esta asociación.</w:t>
      </w:r>
    </w:p>
    <w:p w:rsidR="002159D7" w:rsidRDefault="002159D7" w:rsidP="00103E7C">
      <w:pPr>
        <w:spacing w:after="120"/>
      </w:pPr>
      <w:r>
        <w:t>ASACRIBER cuenta en la actualidad con un total de 151 socios, lo que se traduce en un total de 25.000 cerdas de cría.</w:t>
      </w:r>
    </w:p>
    <w:sectPr w:rsidR="00215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E3"/>
    <w:rsid w:val="00103E7C"/>
    <w:rsid w:val="002159D7"/>
    <w:rsid w:val="006F545E"/>
    <w:rsid w:val="00806D65"/>
    <w:rsid w:val="00811AE3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2013-11-25T17:09:00Z</dcterms:created>
  <dcterms:modified xsi:type="dcterms:W3CDTF">2013-11-25T17:51:00Z</dcterms:modified>
</cp:coreProperties>
</file>